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20FEF" w14:textId="3B28C349" w:rsidR="00CF0976" w:rsidRDefault="003745A8" w:rsidP="002950A0">
      <w:pPr>
        <w:spacing w:after="0"/>
        <w:jc w:val="center"/>
        <w:rPr>
          <w:rFonts w:ascii="Tahoma" w:hAnsi="Tahoma" w:cs="Tahoma"/>
          <w:b/>
          <w:sz w:val="24"/>
          <w:szCs w:val="24"/>
          <w:u w:val="single"/>
        </w:rPr>
      </w:pPr>
      <w:r w:rsidRPr="00B17E1B">
        <w:rPr>
          <w:rFonts w:ascii="Tahoma" w:hAnsi="Tahoma" w:cs="Tahoma"/>
          <w:b/>
          <w:sz w:val="24"/>
          <w:szCs w:val="24"/>
          <w:u w:val="single"/>
        </w:rPr>
        <w:t>UNDERSTANDING G</w:t>
      </w:r>
      <w:r w:rsidR="00826E40" w:rsidRPr="00B17E1B">
        <w:rPr>
          <w:rFonts w:ascii="Tahoma" w:hAnsi="Tahoma" w:cs="Tahoma"/>
          <w:b/>
          <w:sz w:val="24"/>
          <w:szCs w:val="24"/>
          <w:u w:val="single"/>
        </w:rPr>
        <w:t>ENERAL PRACTICE IN WORCESTERSHIRE</w:t>
      </w:r>
      <w:r w:rsidRPr="00B17E1B">
        <w:rPr>
          <w:rFonts w:ascii="Tahoma" w:hAnsi="Tahoma" w:cs="Tahoma"/>
          <w:b/>
          <w:sz w:val="24"/>
          <w:szCs w:val="24"/>
          <w:u w:val="single"/>
        </w:rPr>
        <w:t xml:space="preserve"> FROM MONDAY 23</w:t>
      </w:r>
      <w:r w:rsidRPr="00B17E1B">
        <w:rPr>
          <w:rFonts w:ascii="Tahoma" w:hAnsi="Tahoma" w:cs="Tahoma"/>
          <w:b/>
          <w:sz w:val="24"/>
          <w:szCs w:val="24"/>
          <w:u w:val="single"/>
          <w:vertAlign w:val="superscript"/>
        </w:rPr>
        <w:t>RD</w:t>
      </w:r>
      <w:r w:rsidRPr="00B17E1B">
        <w:rPr>
          <w:rFonts w:ascii="Tahoma" w:hAnsi="Tahoma" w:cs="Tahoma"/>
          <w:b/>
          <w:sz w:val="24"/>
          <w:szCs w:val="24"/>
          <w:u w:val="single"/>
        </w:rPr>
        <w:t xml:space="preserve"> </w:t>
      </w:r>
      <w:r w:rsidR="0092734F" w:rsidRPr="00B17E1B">
        <w:rPr>
          <w:rFonts w:ascii="Tahoma" w:hAnsi="Tahoma" w:cs="Tahoma"/>
          <w:b/>
          <w:sz w:val="24"/>
          <w:szCs w:val="24"/>
          <w:u w:val="single"/>
        </w:rPr>
        <w:t>MARCH</w:t>
      </w:r>
      <w:r w:rsidR="00FF23FB" w:rsidRPr="00B17E1B">
        <w:rPr>
          <w:rFonts w:ascii="Tahoma" w:hAnsi="Tahoma" w:cs="Tahoma"/>
          <w:b/>
          <w:sz w:val="24"/>
          <w:szCs w:val="24"/>
          <w:u w:val="single"/>
        </w:rPr>
        <w:t xml:space="preserve"> V.2 (updated 8</w:t>
      </w:r>
      <w:r w:rsidR="00FF23FB" w:rsidRPr="00B17E1B">
        <w:rPr>
          <w:rFonts w:ascii="Tahoma" w:hAnsi="Tahoma" w:cs="Tahoma"/>
          <w:b/>
          <w:sz w:val="24"/>
          <w:szCs w:val="24"/>
          <w:u w:val="single"/>
          <w:vertAlign w:val="superscript"/>
        </w:rPr>
        <w:t>TH</w:t>
      </w:r>
      <w:r w:rsidR="00FF23FB" w:rsidRPr="00B17E1B">
        <w:rPr>
          <w:rFonts w:ascii="Tahoma" w:hAnsi="Tahoma" w:cs="Tahoma"/>
          <w:b/>
          <w:sz w:val="24"/>
          <w:szCs w:val="24"/>
          <w:u w:val="single"/>
        </w:rPr>
        <w:t xml:space="preserve"> April</w:t>
      </w:r>
      <w:r w:rsidR="00B17E1B">
        <w:rPr>
          <w:rFonts w:ascii="Tahoma" w:hAnsi="Tahoma" w:cs="Tahoma"/>
          <w:b/>
          <w:sz w:val="24"/>
          <w:szCs w:val="24"/>
          <w:u w:val="single"/>
        </w:rPr>
        <w:t xml:space="preserve"> 2020</w:t>
      </w:r>
      <w:r w:rsidR="00FF23FB" w:rsidRPr="00B17E1B">
        <w:rPr>
          <w:rFonts w:ascii="Tahoma" w:hAnsi="Tahoma" w:cs="Tahoma"/>
          <w:b/>
          <w:sz w:val="24"/>
          <w:szCs w:val="24"/>
          <w:u w:val="single"/>
        </w:rPr>
        <w:t>)</w:t>
      </w:r>
    </w:p>
    <w:p w14:paraId="25D89F7D" w14:textId="77777777" w:rsidR="002950A0" w:rsidRPr="00B17E1B" w:rsidRDefault="002950A0" w:rsidP="002950A0">
      <w:pPr>
        <w:spacing w:after="0"/>
        <w:jc w:val="center"/>
        <w:rPr>
          <w:rFonts w:ascii="Tahoma" w:hAnsi="Tahoma" w:cs="Tahoma"/>
          <w:b/>
          <w:sz w:val="24"/>
          <w:szCs w:val="24"/>
          <w:u w:val="single"/>
        </w:rPr>
      </w:pPr>
    </w:p>
    <w:p w14:paraId="2BB9FDF8" w14:textId="77777777" w:rsidR="008A3AAF" w:rsidRPr="00B17E1B" w:rsidRDefault="008A3AAF" w:rsidP="002950A0">
      <w:pPr>
        <w:spacing w:after="0"/>
        <w:rPr>
          <w:rFonts w:ascii="Tahoma" w:hAnsi="Tahoma" w:cs="Tahoma"/>
          <w:sz w:val="24"/>
          <w:szCs w:val="24"/>
        </w:rPr>
      </w:pPr>
      <w:r w:rsidRPr="00B17E1B">
        <w:rPr>
          <w:rFonts w:ascii="Tahoma" w:hAnsi="Tahoma" w:cs="Tahoma"/>
          <w:sz w:val="24"/>
          <w:szCs w:val="24"/>
        </w:rPr>
        <w:t>We are in unprecedented times and over the weekend colleagues across our practices, prima</w:t>
      </w:r>
      <w:r w:rsidR="00826E40" w:rsidRPr="00B17E1B">
        <w:rPr>
          <w:rFonts w:ascii="Tahoma" w:hAnsi="Tahoma" w:cs="Tahoma"/>
          <w:sz w:val="24"/>
          <w:szCs w:val="24"/>
        </w:rPr>
        <w:t>ry care networks, CCG and Federations</w:t>
      </w:r>
      <w:r w:rsidR="008E4272" w:rsidRPr="00B17E1B">
        <w:rPr>
          <w:rFonts w:ascii="Tahoma" w:hAnsi="Tahoma" w:cs="Tahoma"/>
          <w:sz w:val="24"/>
          <w:szCs w:val="24"/>
        </w:rPr>
        <w:t>,</w:t>
      </w:r>
      <w:r w:rsidR="001177D9" w:rsidRPr="00B17E1B">
        <w:rPr>
          <w:rFonts w:ascii="Tahoma" w:hAnsi="Tahoma" w:cs="Tahoma"/>
          <w:sz w:val="24"/>
          <w:szCs w:val="24"/>
        </w:rPr>
        <w:t xml:space="preserve"> </w:t>
      </w:r>
      <w:r w:rsidRPr="00B17E1B">
        <w:rPr>
          <w:rFonts w:ascii="Tahoma" w:hAnsi="Tahoma" w:cs="Tahoma"/>
          <w:sz w:val="24"/>
          <w:szCs w:val="24"/>
        </w:rPr>
        <w:t xml:space="preserve">have put in many hours to try to make the best decisions we </w:t>
      </w:r>
      <w:r w:rsidR="008E4272" w:rsidRPr="00B17E1B">
        <w:rPr>
          <w:rFonts w:ascii="Tahoma" w:hAnsi="Tahoma" w:cs="Tahoma"/>
          <w:sz w:val="24"/>
          <w:szCs w:val="24"/>
        </w:rPr>
        <w:t xml:space="preserve">can </w:t>
      </w:r>
      <w:r w:rsidRPr="00B17E1B">
        <w:rPr>
          <w:rFonts w:ascii="Tahoma" w:hAnsi="Tahoma" w:cs="Tahoma"/>
          <w:sz w:val="24"/>
          <w:szCs w:val="24"/>
        </w:rPr>
        <w:t>with the constantly evolving pictu</w:t>
      </w:r>
      <w:r w:rsidR="00826E40" w:rsidRPr="00B17E1B">
        <w:rPr>
          <w:rFonts w:ascii="Tahoma" w:hAnsi="Tahoma" w:cs="Tahoma"/>
          <w:sz w:val="24"/>
          <w:szCs w:val="24"/>
        </w:rPr>
        <w:t xml:space="preserve">re to best prepare </w:t>
      </w:r>
      <w:r w:rsidR="001177D9" w:rsidRPr="00B17E1B">
        <w:rPr>
          <w:rFonts w:ascii="Tahoma" w:hAnsi="Tahoma" w:cs="Tahoma"/>
          <w:sz w:val="24"/>
          <w:szCs w:val="24"/>
        </w:rPr>
        <w:t>Worcestershire to</w:t>
      </w:r>
      <w:r w:rsidRPr="00B17E1B">
        <w:rPr>
          <w:rFonts w:ascii="Tahoma" w:hAnsi="Tahoma" w:cs="Tahoma"/>
          <w:sz w:val="24"/>
          <w:szCs w:val="24"/>
        </w:rPr>
        <w:t xml:space="preserve"> manage the covid-19 pandemic. We hope that you understand: the decisions are </w:t>
      </w:r>
      <w:proofErr w:type="gramStart"/>
      <w:r w:rsidRPr="00B17E1B">
        <w:rPr>
          <w:rFonts w:ascii="Tahoma" w:hAnsi="Tahoma" w:cs="Tahoma"/>
          <w:sz w:val="24"/>
          <w:szCs w:val="24"/>
        </w:rPr>
        <w:t>difficult</w:t>
      </w:r>
      <w:proofErr w:type="gramEnd"/>
      <w:r w:rsidRPr="00B17E1B">
        <w:rPr>
          <w:rFonts w:ascii="Tahoma" w:hAnsi="Tahoma" w:cs="Tahoma"/>
          <w:sz w:val="24"/>
          <w:szCs w:val="24"/>
        </w:rPr>
        <w:t xml:space="preserve"> and we will learn and listen and adapt together.</w:t>
      </w:r>
    </w:p>
    <w:p w14:paraId="1950EB23" w14:textId="3D744AB1" w:rsidR="001177D9" w:rsidRDefault="00CF24CC" w:rsidP="002950A0">
      <w:pPr>
        <w:spacing w:after="0"/>
        <w:rPr>
          <w:rFonts w:ascii="Tahoma" w:hAnsi="Tahoma" w:cs="Tahoma"/>
          <w:sz w:val="24"/>
          <w:szCs w:val="24"/>
        </w:rPr>
      </w:pPr>
      <w:r w:rsidRPr="00B17E1B">
        <w:rPr>
          <w:rFonts w:ascii="Tahoma" w:hAnsi="Tahoma" w:cs="Tahoma"/>
          <w:sz w:val="24"/>
          <w:szCs w:val="24"/>
        </w:rPr>
        <w:t>The following documents have been taken into account in</w:t>
      </w:r>
      <w:r w:rsidR="001177D9" w:rsidRPr="00B17E1B">
        <w:rPr>
          <w:rFonts w:ascii="Tahoma" w:hAnsi="Tahoma" w:cs="Tahoma"/>
          <w:sz w:val="24"/>
          <w:szCs w:val="24"/>
        </w:rPr>
        <w:t xml:space="preserve"> order to produce this </w:t>
      </w:r>
      <w:proofErr w:type="gramStart"/>
      <w:r w:rsidR="001177D9" w:rsidRPr="00B17E1B">
        <w:rPr>
          <w:rFonts w:ascii="Tahoma" w:hAnsi="Tahoma" w:cs="Tahoma"/>
          <w:sz w:val="24"/>
          <w:szCs w:val="24"/>
        </w:rPr>
        <w:t>guidance</w:t>
      </w:r>
      <w:r w:rsidR="002950A0">
        <w:rPr>
          <w:rFonts w:ascii="Tahoma" w:hAnsi="Tahoma" w:cs="Tahoma"/>
          <w:sz w:val="24"/>
          <w:szCs w:val="24"/>
        </w:rPr>
        <w:t>:-</w:t>
      </w:r>
      <w:proofErr w:type="gramEnd"/>
    </w:p>
    <w:p w14:paraId="3162430A" w14:textId="77777777" w:rsidR="002950A0" w:rsidRPr="00B17E1B" w:rsidRDefault="002950A0" w:rsidP="002950A0">
      <w:pPr>
        <w:spacing w:after="0"/>
        <w:rPr>
          <w:rFonts w:ascii="Tahoma" w:hAnsi="Tahoma" w:cs="Tahoma"/>
          <w:sz w:val="24"/>
          <w:szCs w:val="24"/>
        </w:rPr>
      </w:pPr>
    </w:p>
    <w:p w14:paraId="50596199" w14:textId="77777777" w:rsidR="001177D9" w:rsidRPr="00B17E1B" w:rsidRDefault="00CF24CC" w:rsidP="002950A0">
      <w:pPr>
        <w:pStyle w:val="ListParagraph"/>
        <w:numPr>
          <w:ilvl w:val="0"/>
          <w:numId w:val="17"/>
        </w:numPr>
        <w:spacing w:after="0"/>
        <w:rPr>
          <w:rFonts w:ascii="Tahoma" w:hAnsi="Tahoma" w:cs="Tahoma"/>
          <w:color w:val="000000" w:themeColor="text1"/>
          <w:sz w:val="24"/>
          <w:szCs w:val="24"/>
        </w:rPr>
      </w:pPr>
      <w:r w:rsidRPr="00B17E1B">
        <w:rPr>
          <w:rFonts w:ascii="Tahoma" w:hAnsi="Tahoma" w:cs="Tahoma"/>
          <w:sz w:val="24"/>
          <w:szCs w:val="24"/>
        </w:rPr>
        <w:t xml:space="preserve"> </w:t>
      </w:r>
      <w:hyperlink r:id="rId8" w:history="1">
        <w:r w:rsidRPr="00B17E1B">
          <w:rPr>
            <w:rStyle w:val="Hyperlink"/>
            <w:rFonts w:ascii="Tahoma" w:hAnsi="Tahoma" w:cs="Tahoma"/>
            <w:sz w:val="24"/>
            <w:szCs w:val="24"/>
          </w:rPr>
          <w:t>Preparedness letter</w:t>
        </w:r>
      </w:hyperlink>
    </w:p>
    <w:p w14:paraId="10021A27" w14:textId="1033466D" w:rsidR="001177D9" w:rsidRPr="00B17E1B" w:rsidRDefault="00CF24CC" w:rsidP="002950A0">
      <w:pPr>
        <w:pStyle w:val="ListParagraph"/>
        <w:numPr>
          <w:ilvl w:val="0"/>
          <w:numId w:val="17"/>
        </w:numPr>
        <w:spacing w:after="0"/>
        <w:rPr>
          <w:rFonts w:ascii="Tahoma" w:hAnsi="Tahoma" w:cs="Tahoma"/>
          <w:color w:val="000000" w:themeColor="text1"/>
          <w:sz w:val="24"/>
          <w:szCs w:val="24"/>
        </w:rPr>
      </w:pPr>
      <w:r w:rsidRPr="00B17E1B">
        <w:rPr>
          <w:rFonts w:ascii="Tahoma" w:hAnsi="Tahoma" w:cs="Tahoma"/>
          <w:sz w:val="24"/>
          <w:szCs w:val="24"/>
        </w:rPr>
        <w:t xml:space="preserve"> SOP for GPs </w:t>
      </w:r>
      <w:hyperlink r:id="rId9" w:history="1">
        <w:r w:rsidR="001177D9" w:rsidRPr="00B17E1B">
          <w:rPr>
            <w:rStyle w:val="Hyperlink"/>
            <w:rFonts w:ascii="Tahoma" w:hAnsi="Tahoma" w:cs="Tahoma"/>
            <w:sz w:val="24"/>
            <w:szCs w:val="24"/>
          </w:rPr>
          <w:t>https://www.england.nhs.uk/coronavirus/primary-care/</w:t>
        </w:r>
      </w:hyperlink>
    </w:p>
    <w:p w14:paraId="3BB20F67" w14:textId="5E6CD4F9" w:rsidR="00CF24CC" w:rsidRPr="009E64A0" w:rsidRDefault="00CF24CC" w:rsidP="002950A0">
      <w:pPr>
        <w:pStyle w:val="ListParagraph"/>
        <w:numPr>
          <w:ilvl w:val="0"/>
          <w:numId w:val="17"/>
        </w:numPr>
        <w:spacing w:after="0"/>
        <w:rPr>
          <w:rFonts w:ascii="Tahoma" w:hAnsi="Tahoma" w:cs="Tahoma"/>
          <w:sz w:val="24"/>
          <w:szCs w:val="24"/>
        </w:rPr>
      </w:pPr>
      <w:r w:rsidRPr="00B17E1B">
        <w:rPr>
          <w:rFonts w:ascii="Tahoma" w:hAnsi="Tahoma" w:cs="Tahoma"/>
          <w:color w:val="000000" w:themeColor="text1"/>
          <w:sz w:val="24"/>
          <w:szCs w:val="24"/>
        </w:rPr>
        <w:t xml:space="preserve">Future publications must be </w:t>
      </w:r>
      <w:proofErr w:type="gramStart"/>
      <w:r w:rsidRPr="00B17E1B">
        <w:rPr>
          <w:rFonts w:ascii="Tahoma" w:hAnsi="Tahoma" w:cs="Tahoma"/>
          <w:color w:val="000000" w:themeColor="text1"/>
          <w:sz w:val="24"/>
          <w:szCs w:val="24"/>
        </w:rPr>
        <w:t>taken into account</w:t>
      </w:r>
      <w:proofErr w:type="gramEnd"/>
      <w:r w:rsidRPr="00B17E1B">
        <w:rPr>
          <w:rFonts w:ascii="Tahoma" w:hAnsi="Tahoma" w:cs="Tahoma"/>
          <w:color w:val="000000" w:themeColor="text1"/>
          <w:sz w:val="24"/>
          <w:szCs w:val="24"/>
        </w:rPr>
        <w:t xml:space="preserve"> and may change the guidance </w:t>
      </w:r>
      <w:r w:rsidRPr="009E64A0">
        <w:rPr>
          <w:rFonts w:ascii="Tahoma" w:hAnsi="Tahoma" w:cs="Tahoma"/>
          <w:sz w:val="24"/>
          <w:szCs w:val="24"/>
        </w:rPr>
        <w:t>reflected here</w:t>
      </w:r>
    </w:p>
    <w:p w14:paraId="2F5AF3BA" w14:textId="2579B520" w:rsidR="00254B45" w:rsidRPr="009E64A0" w:rsidRDefault="00254B45" w:rsidP="002950A0">
      <w:pPr>
        <w:pStyle w:val="ListParagraph"/>
        <w:numPr>
          <w:ilvl w:val="0"/>
          <w:numId w:val="17"/>
        </w:numPr>
        <w:spacing w:after="0"/>
        <w:rPr>
          <w:rFonts w:ascii="Tahoma" w:hAnsi="Tahoma" w:cs="Tahoma"/>
          <w:sz w:val="24"/>
          <w:szCs w:val="24"/>
        </w:rPr>
      </w:pPr>
      <w:r w:rsidRPr="009E64A0">
        <w:rPr>
          <w:rFonts w:ascii="Tahoma" w:hAnsi="Tahoma" w:cs="Tahoma"/>
          <w:sz w:val="24"/>
          <w:szCs w:val="24"/>
        </w:rPr>
        <w:t xml:space="preserve">Revised </w:t>
      </w:r>
      <w:r w:rsidR="00DF0572" w:rsidRPr="009E64A0">
        <w:rPr>
          <w:rFonts w:ascii="Tahoma" w:hAnsi="Tahoma" w:cs="Tahoma"/>
          <w:sz w:val="24"/>
          <w:szCs w:val="24"/>
        </w:rPr>
        <w:t xml:space="preserve">Worcestershire </w:t>
      </w:r>
      <w:r w:rsidRPr="009E64A0">
        <w:rPr>
          <w:rFonts w:ascii="Tahoma" w:hAnsi="Tahoma" w:cs="Tahoma"/>
          <w:sz w:val="24"/>
          <w:szCs w:val="24"/>
        </w:rPr>
        <w:t xml:space="preserve">SOP </w:t>
      </w:r>
      <w:r w:rsidR="009E64A0" w:rsidRPr="009E64A0">
        <w:rPr>
          <w:rFonts w:ascii="Tahoma" w:hAnsi="Tahoma" w:cs="Tahoma"/>
          <w:sz w:val="24"/>
          <w:szCs w:val="24"/>
        </w:rPr>
        <w:t>and</w:t>
      </w:r>
      <w:r w:rsidR="00E37A0B">
        <w:rPr>
          <w:rFonts w:ascii="Tahoma" w:hAnsi="Tahoma" w:cs="Tahoma"/>
          <w:sz w:val="24"/>
          <w:szCs w:val="24"/>
        </w:rPr>
        <w:t xml:space="preserve"> a</w:t>
      </w:r>
      <w:r w:rsidR="009E64A0" w:rsidRPr="009E64A0">
        <w:rPr>
          <w:rFonts w:ascii="Tahoma" w:hAnsi="Tahoma" w:cs="Tahoma"/>
          <w:sz w:val="24"/>
          <w:szCs w:val="24"/>
        </w:rPr>
        <w:t xml:space="preserve"> </w:t>
      </w:r>
      <w:hyperlink r:id="rId10" w:history="1">
        <w:r w:rsidR="009E64A0" w:rsidRPr="009E64A0">
          <w:rPr>
            <w:rStyle w:val="Hyperlink"/>
            <w:rFonts w:ascii="Tahoma" w:hAnsi="Tahoma" w:cs="Tahoma"/>
            <w:sz w:val="24"/>
            <w:szCs w:val="24"/>
          </w:rPr>
          <w:t xml:space="preserve">local </w:t>
        </w:r>
        <w:r w:rsidR="00746B35" w:rsidRPr="009E64A0">
          <w:rPr>
            <w:rStyle w:val="Hyperlink"/>
            <w:rFonts w:ascii="Tahoma" w:hAnsi="Tahoma" w:cs="Tahoma"/>
            <w:sz w:val="24"/>
            <w:szCs w:val="24"/>
          </w:rPr>
          <w:t>Summary</w:t>
        </w:r>
      </w:hyperlink>
      <w:r w:rsidR="00E37A0B">
        <w:rPr>
          <w:rFonts w:ascii="Tahoma" w:hAnsi="Tahoma" w:cs="Tahoma"/>
          <w:sz w:val="24"/>
          <w:szCs w:val="24"/>
        </w:rPr>
        <w:t xml:space="preserve"> of the national SOP</w:t>
      </w:r>
    </w:p>
    <w:p w14:paraId="2B228C83" w14:textId="77777777" w:rsidR="001177D9" w:rsidRPr="00B17E1B" w:rsidRDefault="001177D9" w:rsidP="002950A0">
      <w:pPr>
        <w:spacing w:after="0"/>
        <w:rPr>
          <w:rFonts w:ascii="Tahoma" w:hAnsi="Tahoma" w:cs="Tahoma"/>
          <w:color w:val="000000" w:themeColor="text1"/>
          <w:sz w:val="24"/>
          <w:szCs w:val="24"/>
        </w:rPr>
      </w:pPr>
    </w:p>
    <w:p w14:paraId="677557E0" w14:textId="63705907" w:rsidR="00CF24CC" w:rsidRPr="002950A0" w:rsidRDefault="002950A0" w:rsidP="002950A0">
      <w:pPr>
        <w:spacing w:after="0" w:line="240" w:lineRule="auto"/>
        <w:rPr>
          <w:rFonts w:ascii="Tahoma" w:hAnsi="Tahoma" w:cs="Tahoma"/>
          <w:b/>
          <w:bCs/>
          <w:color w:val="000000" w:themeColor="text1"/>
          <w:sz w:val="24"/>
          <w:szCs w:val="24"/>
        </w:rPr>
      </w:pPr>
      <w:r w:rsidRPr="002950A0">
        <w:rPr>
          <w:rFonts w:ascii="Tahoma" w:hAnsi="Tahoma" w:cs="Tahoma"/>
          <w:b/>
          <w:bCs/>
          <w:color w:val="000000" w:themeColor="text1"/>
          <w:sz w:val="24"/>
          <w:szCs w:val="24"/>
        </w:rPr>
        <w:t>RECENT CHANGES WHICH WILL IMPACT UPON GENERAL PRACTICE</w:t>
      </w:r>
    </w:p>
    <w:p w14:paraId="293AE396" w14:textId="77777777" w:rsidR="00CF24CC" w:rsidRPr="00B17E1B" w:rsidRDefault="00CF24CC" w:rsidP="002950A0">
      <w:pPr>
        <w:spacing w:after="0" w:line="240" w:lineRule="auto"/>
        <w:rPr>
          <w:rFonts w:ascii="Tahoma" w:hAnsi="Tahoma" w:cs="Tahoma"/>
          <w:color w:val="000000" w:themeColor="text1"/>
          <w:sz w:val="24"/>
          <w:szCs w:val="24"/>
        </w:rPr>
      </w:pPr>
      <w:r w:rsidRPr="00B17E1B">
        <w:rPr>
          <w:rFonts w:ascii="Tahoma" w:hAnsi="Tahoma" w:cs="Tahoma"/>
          <w:color w:val="000000" w:themeColor="text1"/>
          <w:sz w:val="24"/>
          <w:szCs w:val="24"/>
        </w:rPr>
        <w:t xml:space="preserve">There are </w:t>
      </w:r>
      <w:r w:rsidRPr="00B17E1B">
        <w:rPr>
          <w:rFonts w:ascii="Tahoma" w:hAnsi="Tahoma" w:cs="Tahoma"/>
          <w:b/>
          <w:bCs/>
          <w:color w:val="000000" w:themeColor="text1"/>
          <w:sz w:val="24"/>
          <w:szCs w:val="24"/>
        </w:rPr>
        <w:t>changes to the NHS 111 pathway</w:t>
      </w:r>
      <w:r w:rsidRPr="00B17E1B">
        <w:rPr>
          <w:rFonts w:ascii="Tahoma" w:hAnsi="Tahoma" w:cs="Tahoma"/>
          <w:color w:val="000000" w:themeColor="text1"/>
          <w:sz w:val="24"/>
          <w:szCs w:val="24"/>
        </w:rPr>
        <w:t xml:space="preserve"> which will mean that practices are going to receive calls from patients redirected from NHS 111.  All services are now struggling with capacity along with our </w:t>
      </w:r>
      <w:proofErr w:type="gramStart"/>
      <w:r w:rsidRPr="00B17E1B">
        <w:rPr>
          <w:rFonts w:ascii="Tahoma" w:hAnsi="Tahoma" w:cs="Tahoma"/>
          <w:color w:val="000000" w:themeColor="text1"/>
          <w:sz w:val="24"/>
          <w:szCs w:val="24"/>
        </w:rPr>
        <w:t>own</w:t>
      </w:r>
      <w:proofErr w:type="gramEnd"/>
      <w:r w:rsidRPr="00B17E1B">
        <w:rPr>
          <w:rFonts w:ascii="Tahoma" w:hAnsi="Tahoma" w:cs="Tahoma"/>
          <w:color w:val="000000" w:themeColor="text1"/>
          <w:sz w:val="24"/>
          <w:szCs w:val="24"/>
        </w:rPr>
        <w:t xml:space="preserve"> but we know these patients and are well placed to manage their needs having full access to their notes.  NHS 111 will continue to manage </w:t>
      </w:r>
      <w:proofErr w:type="gramStart"/>
      <w:r w:rsidRPr="00B17E1B">
        <w:rPr>
          <w:rFonts w:ascii="Tahoma" w:hAnsi="Tahoma" w:cs="Tahoma"/>
          <w:color w:val="000000" w:themeColor="text1"/>
          <w:sz w:val="24"/>
          <w:szCs w:val="24"/>
        </w:rPr>
        <w:t>the majority of</w:t>
      </w:r>
      <w:proofErr w:type="gramEnd"/>
      <w:r w:rsidRPr="00B17E1B">
        <w:rPr>
          <w:rFonts w:ascii="Tahoma" w:hAnsi="Tahoma" w:cs="Tahoma"/>
          <w:color w:val="000000" w:themeColor="text1"/>
          <w:sz w:val="24"/>
          <w:szCs w:val="24"/>
        </w:rPr>
        <w:t xml:space="preserve"> patients who contact them and will give advice on those needing </w:t>
      </w:r>
      <w:r w:rsidRPr="00E37A0B">
        <w:rPr>
          <w:rFonts w:ascii="Tahoma" w:hAnsi="Tahoma" w:cs="Tahoma"/>
          <w:sz w:val="24"/>
          <w:szCs w:val="24"/>
        </w:rPr>
        <w:t>immediate admission and those needing to self-isolate but who are managing their symptoms.  The Category 2 patients</w:t>
      </w:r>
      <w:r w:rsidR="001177D9" w:rsidRPr="00E37A0B">
        <w:rPr>
          <w:rFonts w:ascii="Tahoma" w:hAnsi="Tahoma" w:cs="Tahoma"/>
          <w:sz w:val="24"/>
          <w:szCs w:val="24"/>
        </w:rPr>
        <w:t xml:space="preserve"> (guidance at the bottom of this document)</w:t>
      </w:r>
      <w:r w:rsidRPr="00E37A0B">
        <w:rPr>
          <w:rFonts w:ascii="Tahoma" w:hAnsi="Tahoma" w:cs="Tahoma"/>
          <w:sz w:val="24"/>
          <w:szCs w:val="24"/>
        </w:rPr>
        <w:t xml:space="preserve"> fall somewhere between these two scenarios and it is these patients who may fall to general practice.  This document </w:t>
      </w:r>
      <w:r w:rsidRPr="00B17E1B">
        <w:rPr>
          <w:rFonts w:ascii="Tahoma" w:hAnsi="Tahoma" w:cs="Tahoma"/>
          <w:color w:val="000000" w:themeColor="text1"/>
          <w:sz w:val="24"/>
          <w:szCs w:val="24"/>
        </w:rPr>
        <w:t>aims to provide a standardised approach to these patients across our county.</w:t>
      </w:r>
    </w:p>
    <w:p w14:paraId="5339C1F7" w14:textId="77777777" w:rsidR="00CF24CC" w:rsidRPr="00B17E1B" w:rsidRDefault="00CF24CC" w:rsidP="002950A0">
      <w:pPr>
        <w:pStyle w:val="Default"/>
        <w:rPr>
          <w:rFonts w:ascii="Tahoma" w:hAnsi="Tahoma" w:cs="Tahoma"/>
          <w:b/>
          <w:bCs/>
        </w:rPr>
      </w:pPr>
    </w:p>
    <w:p w14:paraId="0DE65818" w14:textId="1AA112E6" w:rsidR="002950A0" w:rsidRPr="00A700ED" w:rsidRDefault="00CF24CC" w:rsidP="002950A0">
      <w:pPr>
        <w:pStyle w:val="Default"/>
        <w:rPr>
          <w:rFonts w:ascii="Tahoma" w:hAnsi="Tahoma" w:cs="Tahoma"/>
          <w:color w:val="auto"/>
        </w:rPr>
      </w:pPr>
      <w:r w:rsidRPr="00B17E1B">
        <w:rPr>
          <w:rFonts w:ascii="Tahoma" w:hAnsi="Tahoma" w:cs="Tahoma"/>
        </w:rPr>
        <w:t xml:space="preserve">We now have greater clarity around the </w:t>
      </w:r>
      <w:r w:rsidRPr="00B17E1B">
        <w:rPr>
          <w:rFonts w:ascii="Tahoma" w:hAnsi="Tahoma" w:cs="Tahoma"/>
          <w:b/>
          <w:bCs/>
        </w:rPr>
        <w:t>C</w:t>
      </w:r>
      <w:r w:rsidR="001177D9" w:rsidRPr="00B17E1B">
        <w:rPr>
          <w:rFonts w:ascii="Tahoma" w:hAnsi="Tahoma" w:cs="Tahoma"/>
          <w:b/>
          <w:bCs/>
        </w:rPr>
        <w:t xml:space="preserve">OVID </w:t>
      </w:r>
      <w:r w:rsidRPr="00B17E1B">
        <w:rPr>
          <w:rFonts w:ascii="Tahoma" w:hAnsi="Tahoma" w:cs="Tahoma"/>
          <w:b/>
          <w:bCs/>
        </w:rPr>
        <w:t>Management Service</w:t>
      </w:r>
      <w:r w:rsidRPr="00A700ED">
        <w:rPr>
          <w:rFonts w:ascii="Tahoma" w:hAnsi="Tahoma" w:cs="Tahoma"/>
          <w:color w:val="auto"/>
        </w:rPr>
        <w:t xml:space="preserve">.  </w:t>
      </w:r>
      <w:r w:rsidR="00FF23FB" w:rsidRPr="00A700ED">
        <w:rPr>
          <w:rFonts w:ascii="Tahoma" w:hAnsi="Tahoma" w:cs="Tahoma"/>
          <w:color w:val="auto"/>
        </w:rPr>
        <w:t xml:space="preserve">SW Healthcare will run a </w:t>
      </w:r>
      <w:hyperlink r:id="rId11" w:history="1">
        <w:r w:rsidR="00FF23FB" w:rsidRPr="00AE571B">
          <w:rPr>
            <w:rStyle w:val="Hyperlink"/>
            <w:rFonts w:ascii="Tahoma" w:hAnsi="Tahoma" w:cs="Tahoma"/>
          </w:rPr>
          <w:t>CMS service</w:t>
        </w:r>
      </w:hyperlink>
      <w:r w:rsidR="00FF23FB" w:rsidRPr="00A700ED">
        <w:rPr>
          <w:rFonts w:ascii="Tahoma" w:hAnsi="Tahoma" w:cs="Tahoma"/>
          <w:color w:val="auto"/>
        </w:rPr>
        <w:t xml:space="preserve"> for Worcestershire starting 7</w:t>
      </w:r>
      <w:r w:rsidR="00FF23FB" w:rsidRPr="00A700ED">
        <w:rPr>
          <w:rFonts w:ascii="Tahoma" w:hAnsi="Tahoma" w:cs="Tahoma"/>
          <w:color w:val="auto"/>
          <w:vertAlign w:val="superscript"/>
        </w:rPr>
        <w:t>th</w:t>
      </w:r>
      <w:r w:rsidR="00FF23FB" w:rsidRPr="00A700ED">
        <w:rPr>
          <w:rFonts w:ascii="Tahoma" w:hAnsi="Tahoma" w:cs="Tahoma"/>
          <w:color w:val="auto"/>
        </w:rPr>
        <w:t xml:space="preserve"> April 2020 7 days a week from 8am to 10.30pm – the service will accept any </w:t>
      </w:r>
      <w:proofErr w:type="spellStart"/>
      <w:r w:rsidR="00FF23FB" w:rsidRPr="00A700ED">
        <w:rPr>
          <w:rFonts w:ascii="Tahoma" w:hAnsi="Tahoma" w:cs="Tahoma"/>
          <w:color w:val="auto"/>
        </w:rPr>
        <w:t>sowb</w:t>
      </w:r>
      <w:proofErr w:type="spellEnd"/>
      <w:r w:rsidR="00FF23FB" w:rsidRPr="00A700ED">
        <w:rPr>
          <w:rFonts w:ascii="Tahoma" w:hAnsi="Tahoma" w:cs="Tahoma"/>
          <w:color w:val="auto"/>
        </w:rPr>
        <w:t xml:space="preserve"> +</w:t>
      </w:r>
      <w:proofErr w:type="spellStart"/>
      <w:r w:rsidR="00FF23FB" w:rsidRPr="00A700ED">
        <w:rPr>
          <w:rFonts w:ascii="Tahoma" w:hAnsi="Tahoma" w:cs="Tahoma"/>
          <w:color w:val="auto"/>
        </w:rPr>
        <w:t>ve</w:t>
      </w:r>
      <w:proofErr w:type="spellEnd"/>
      <w:r w:rsidR="00FF23FB" w:rsidRPr="00A700ED">
        <w:rPr>
          <w:rFonts w:ascii="Tahoma" w:hAnsi="Tahoma" w:cs="Tahoma"/>
          <w:color w:val="auto"/>
        </w:rPr>
        <w:t xml:space="preserve"> patients and any suspected </w:t>
      </w:r>
      <w:proofErr w:type="spellStart"/>
      <w:r w:rsidR="00FF23FB" w:rsidRPr="00A700ED">
        <w:rPr>
          <w:rFonts w:ascii="Tahoma" w:hAnsi="Tahoma" w:cs="Tahoma"/>
          <w:color w:val="auto"/>
        </w:rPr>
        <w:t>covid</w:t>
      </w:r>
      <w:proofErr w:type="spellEnd"/>
      <w:r w:rsidR="00FF23FB" w:rsidRPr="00A700ED">
        <w:rPr>
          <w:rFonts w:ascii="Tahoma" w:hAnsi="Tahoma" w:cs="Tahoma"/>
          <w:color w:val="auto"/>
        </w:rPr>
        <w:t xml:space="preserve"> +</w:t>
      </w:r>
      <w:proofErr w:type="spellStart"/>
      <w:r w:rsidR="00FF23FB" w:rsidRPr="00A700ED">
        <w:rPr>
          <w:rFonts w:ascii="Tahoma" w:hAnsi="Tahoma" w:cs="Tahoma"/>
          <w:color w:val="auto"/>
        </w:rPr>
        <w:t>ve</w:t>
      </w:r>
      <w:proofErr w:type="spellEnd"/>
      <w:r w:rsidR="00FF23FB" w:rsidRPr="00A700ED">
        <w:rPr>
          <w:rFonts w:ascii="Tahoma" w:hAnsi="Tahoma" w:cs="Tahoma"/>
          <w:color w:val="auto"/>
        </w:rPr>
        <w:t xml:space="preserve"> patients from the acute setting, community or primary care.</w:t>
      </w:r>
      <w:r w:rsidR="00B17E1B" w:rsidRPr="00A700ED">
        <w:rPr>
          <w:rFonts w:ascii="Tahoma" w:hAnsi="Tahoma" w:cs="Tahoma"/>
          <w:color w:val="auto"/>
        </w:rPr>
        <w:t xml:space="preserve"> </w:t>
      </w:r>
      <w:r w:rsidR="00FF23FB" w:rsidRPr="00A700ED">
        <w:rPr>
          <w:rFonts w:ascii="Tahoma" w:hAnsi="Tahoma" w:cs="Tahoma"/>
          <w:color w:val="auto"/>
        </w:rPr>
        <w:t xml:space="preserve"> Details of how to refer into the service </w:t>
      </w:r>
      <w:proofErr w:type="gramStart"/>
      <w:r w:rsidR="00FF23FB" w:rsidRPr="00A700ED">
        <w:rPr>
          <w:rFonts w:ascii="Tahoma" w:hAnsi="Tahoma" w:cs="Tahoma"/>
          <w:color w:val="auto"/>
        </w:rPr>
        <w:t>are</w:t>
      </w:r>
      <w:r w:rsidR="002950A0" w:rsidRPr="00A700ED">
        <w:rPr>
          <w:rFonts w:ascii="Tahoma" w:hAnsi="Tahoma" w:cs="Tahoma"/>
          <w:color w:val="auto"/>
        </w:rPr>
        <w:t>:-</w:t>
      </w:r>
      <w:proofErr w:type="gramEnd"/>
    </w:p>
    <w:p w14:paraId="52B4A22B" w14:textId="77777777" w:rsidR="002950A0" w:rsidRPr="00A700ED" w:rsidRDefault="002950A0" w:rsidP="002950A0">
      <w:pPr>
        <w:pStyle w:val="Default"/>
        <w:rPr>
          <w:rFonts w:ascii="Tahoma" w:hAnsi="Tahoma" w:cs="Tahoma"/>
          <w:color w:val="auto"/>
        </w:rPr>
      </w:pPr>
    </w:p>
    <w:p w14:paraId="7DDD86F4" w14:textId="54049457" w:rsidR="002950A0" w:rsidRPr="009036A5" w:rsidRDefault="002950A0" w:rsidP="002950A0">
      <w:pPr>
        <w:pStyle w:val="Default"/>
        <w:rPr>
          <w:rFonts w:ascii="Tahoma" w:hAnsi="Tahoma" w:cs="Tahoma"/>
          <w:b/>
          <w:bCs/>
          <w:color w:val="auto"/>
        </w:rPr>
      </w:pPr>
      <w:r w:rsidRPr="009036A5">
        <w:rPr>
          <w:rFonts w:ascii="Tahoma" w:hAnsi="Tahoma" w:cs="Tahoma"/>
          <w:b/>
          <w:bCs/>
          <w:color w:val="auto"/>
        </w:rPr>
        <w:t xml:space="preserve">CMS SWHC email address:  </w:t>
      </w:r>
      <w:hyperlink r:id="rId12" w:history="1">
        <w:r w:rsidRPr="009036A5">
          <w:rPr>
            <w:rStyle w:val="Hyperlink"/>
            <w:rFonts w:ascii="Tahoma" w:hAnsi="Tahoma" w:cs="Tahoma"/>
            <w:b/>
            <w:bCs/>
            <w:color w:val="auto"/>
          </w:rPr>
          <w:t>sowoccg.SWHealthcare@net</w:t>
        </w:r>
      </w:hyperlink>
    </w:p>
    <w:p w14:paraId="2EA775FC" w14:textId="5CA8BF9F" w:rsidR="002950A0" w:rsidRDefault="002950A0" w:rsidP="002950A0">
      <w:pPr>
        <w:pStyle w:val="Default"/>
        <w:rPr>
          <w:rFonts w:ascii="Tahoma" w:hAnsi="Tahoma" w:cs="Tahoma"/>
          <w:b/>
          <w:bCs/>
          <w:color w:val="auto"/>
        </w:rPr>
      </w:pPr>
      <w:r w:rsidRPr="009036A5">
        <w:rPr>
          <w:rFonts w:ascii="Tahoma" w:hAnsi="Tahoma" w:cs="Tahoma"/>
          <w:b/>
          <w:bCs/>
          <w:color w:val="auto"/>
        </w:rPr>
        <w:t xml:space="preserve">CMS Telephone Number: </w:t>
      </w:r>
      <w:r w:rsidR="009036A5">
        <w:rPr>
          <w:rFonts w:ascii="Tahoma" w:hAnsi="Tahoma" w:cs="Tahoma"/>
          <w:b/>
          <w:bCs/>
          <w:color w:val="auto"/>
        </w:rPr>
        <w:t xml:space="preserve">    </w:t>
      </w:r>
      <w:r w:rsidRPr="009036A5">
        <w:rPr>
          <w:rFonts w:ascii="Tahoma" w:hAnsi="Tahoma" w:cs="Tahoma"/>
          <w:b/>
          <w:bCs/>
          <w:color w:val="auto"/>
        </w:rPr>
        <w:t>0333 332 4020</w:t>
      </w:r>
    </w:p>
    <w:p w14:paraId="5E5C3F47" w14:textId="77777777" w:rsidR="00FF23FB" w:rsidRPr="00A700ED" w:rsidRDefault="00FF23FB" w:rsidP="002950A0">
      <w:pPr>
        <w:pStyle w:val="Default"/>
        <w:rPr>
          <w:rFonts w:ascii="Tahoma" w:hAnsi="Tahoma" w:cs="Tahoma"/>
          <w:color w:val="auto"/>
        </w:rPr>
      </w:pPr>
    </w:p>
    <w:p w14:paraId="13F472EB" w14:textId="77777777" w:rsidR="001177D9" w:rsidRPr="00B17E1B" w:rsidRDefault="00CF24CC" w:rsidP="002950A0">
      <w:pPr>
        <w:pStyle w:val="Default"/>
        <w:rPr>
          <w:rFonts w:ascii="Tahoma" w:hAnsi="Tahoma" w:cs="Tahoma"/>
        </w:rPr>
      </w:pPr>
      <w:r w:rsidRPr="00B17E1B">
        <w:rPr>
          <w:rFonts w:ascii="Tahoma" w:hAnsi="Tahoma" w:cs="Tahoma"/>
        </w:rPr>
        <w:t>The expectation is that General Practice will be required to offer care to certain COVID19 patients as well as maintaining a service to non COVID patients seeking routine care.</w:t>
      </w:r>
    </w:p>
    <w:p w14:paraId="23E958F8" w14:textId="77777777" w:rsidR="00CF24CC" w:rsidRPr="00B17E1B" w:rsidRDefault="00CF24CC" w:rsidP="002950A0">
      <w:pPr>
        <w:spacing w:after="0" w:line="240" w:lineRule="auto"/>
        <w:rPr>
          <w:rFonts w:ascii="Tahoma" w:hAnsi="Tahoma" w:cs="Tahoma"/>
          <w:sz w:val="24"/>
          <w:szCs w:val="24"/>
        </w:rPr>
      </w:pPr>
    </w:p>
    <w:p w14:paraId="4A06F364" w14:textId="68F7BA02" w:rsidR="00CF24CC" w:rsidRPr="00B17E1B" w:rsidRDefault="002950A0" w:rsidP="002950A0">
      <w:pPr>
        <w:spacing w:after="0" w:line="240" w:lineRule="auto"/>
        <w:rPr>
          <w:rFonts w:ascii="Tahoma" w:hAnsi="Tahoma" w:cs="Tahoma"/>
          <w:b/>
          <w:bCs/>
          <w:sz w:val="24"/>
          <w:szCs w:val="24"/>
        </w:rPr>
      </w:pPr>
      <w:r w:rsidRPr="00B17E1B">
        <w:rPr>
          <w:rFonts w:ascii="Tahoma" w:hAnsi="Tahoma" w:cs="Tahoma"/>
          <w:b/>
          <w:bCs/>
          <w:sz w:val="24"/>
          <w:szCs w:val="24"/>
        </w:rPr>
        <w:t>PPE – PERSONAL PROTECTIVE EQUIPMENT</w:t>
      </w:r>
    </w:p>
    <w:p w14:paraId="1F242828" w14:textId="5EC040FE" w:rsidR="00FF23FB" w:rsidRPr="009036A5" w:rsidRDefault="00FF23FB" w:rsidP="002950A0">
      <w:pPr>
        <w:pStyle w:val="Default"/>
        <w:rPr>
          <w:rFonts w:ascii="Tahoma" w:hAnsi="Tahoma" w:cs="Tahoma"/>
          <w:color w:val="auto"/>
        </w:rPr>
      </w:pPr>
      <w:r w:rsidRPr="009036A5">
        <w:rPr>
          <w:rFonts w:ascii="Tahoma" w:hAnsi="Tahoma" w:cs="Tahoma"/>
          <w:color w:val="auto"/>
        </w:rPr>
        <w:lastRenderedPageBreak/>
        <w:t xml:space="preserve">We now have new </w:t>
      </w:r>
      <w:hyperlink r:id="rId13" w:history="1">
        <w:r w:rsidRPr="009036A5">
          <w:rPr>
            <w:rStyle w:val="Hyperlink"/>
            <w:rFonts w:ascii="Tahoma" w:hAnsi="Tahoma" w:cs="Tahoma"/>
            <w:color w:val="auto"/>
          </w:rPr>
          <w:t>national guidance</w:t>
        </w:r>
      </w:hyperlink>
      <w:r w:rsidRPr="009036A5">
        <w:rPr>
          <w:rFonts w:ascii="Tahoma" w:hAnsi="Tahoma" w:cs="Tahoma"/>
          <w:color w:val="auto"/>
        </w:rPr>
        <w:t xml:space="preserve"> on the required PPE.</w:t>
      </w:r>
      <w:r w:rsidR="00D4586A" w:rsidRPr="009036A5">
        <w:rPr>
          <w:rFonts w:ascii="Tahoma" w:hAnsi="Tahoma" w:cs="Tahoma"/>
          <w:color w:val="auto"/>
        </w:rPr>
        <w:t xml:space="preserve"> </w:t>
      </w:r>
      <w:r w:rsidRPr="009036A5">
        <w:rPr>
          <w:rFonts w:ascii="Tahoma" w:hAnsi="Tahoma" w:cs="Tahoma"/>
          <w:color w:val="auto"/>
        </w:rPr>
        <w:t xml:space="preserve"> Which is included below</w:t>
      </w:r>
      <w:r w:rsidR="00DF0572" w:rsidRPr="009036A5">
        <w:rPr>
          <w:rFonts w:ascii="Tahoma" w:hAnsi="Tahoma" w:cs="Tahoma"/>
          <w:color w:val="auto"/>
        </w:rPr>
        <w:t xml:space="preserve"> and a summary table can be found </w:t>
      </w:r>
      <w:hyperlink r:id="rId14" w:history="1">
        <w:r w:rsidR="00DF0572" w:rsidRPr="009036A5">
          <w:rPr>
            <w:rStyle w:val="Hyperlink"/>
            <w:rFonts w:ascii="Tahoma" w:hAnsi="Tahoma" w:cs="Tahoma"/>
            <w:color w:val="auto"/>
          </w:rPr>
          <w:t>here</w:t>
        </w:r>
      </w:hyperlink>
      <w:r w:rsidR="00DF0572" w:rsidRPr="009036A5">
        <w:rPr>
          <w:rFonts w:ascii="Tahoma" w:hAnsi="Tahoma" w:cs="Tahoma"/>
          <w:color w:val="auto"/>
        </w:rPr>
        <w:t xml:space="preserve"> with a </w:t>
      </w:r>
      <w:hyperlink r:id="rId15" w:history="1">
        <w:r w:rsidR="00DF0572" w:rsidRPr="009036A5">
          <w:rPr>
            <w:rStyle w:val="Hyperlink"/>
            <w:rFonts w:ascii="Tahoma" w:hAnsi="Tahoma" w:cs="Tahoma"/>
            <w:color w:val="auto"/>
          </w:rPr>
          <w:t>diagram</w:t>
        </w:r>
      </w:hyperlink>
      <w:r w:rsidR="00DF0572" w:rsidRPr="009036A5">
        <w:rPr>
          <w:rFonts w:ascii="Tahoma" w:hAnsi="Tahoma" w:cs="Tahoma"/>
          <w:color w:val="auto"/>
        </w:rPr>
        <w:t xml:space="preserve"> of how this equipment should be worn.</w:t>
      </w:r>
    </w:p>
    <w:p w14:paraId="49253DC1" w14:textId="77777777" w:rsidR="00FF23FB" w:rsidRPr="009036A5" w:rsidRDefault="00FF23FB" w:rsidP="002950A0">
      <w:pPr>
        <w:pStyle w:val="Default"/>
        <w:rPr>
          <w:rFonts w:ascii="Tahoma" w:hAnsi="Tahoma" w:cs="Tahoma"/>
          <w:color w:val="auto"/>
        </w:rPr>
      </w:pPr>
    </w:p>
    <w:p w14:paraId="34BEE9EF" w14:textId="547BFBE0" w:rsidR="00FF23FB" w:rsidRPr="009036A5" w:rsidRDefault="00FF23FB" w:rsidP="002950A0">
      <w:pPr>
        <w:pStyle w:val="Default"/>
        <w:rPr>
          <w:rFonts w:ascii="Tahoma" w:hAnsi="Tahoma" w:cs="Tahoma"/>
          <w:color w:val="auto"/>
        </w:rPr>
      </w:pPr>
      <w:r w:rsidRPr="009036A5">
        <w:rPr>
          <w:rFonts w:ascii="Tahoma" w:hAnsi="Tahoma" w:cs="Tahoma"/>
          <w:color w:val="auto"/>
        </w:rPr>
        <w:t xml:space="preserve">The GPPB and the LMC still feel that we should offer an enhanced level of PPE to our colleagues which includes Visors and FFP2/N95 face masks which have now been distributed to all Red sites within Worcestershire. </w:t>
      </w:r>
      <w:r w:rsidR="00D4586A" w:rsidRPr="009036A5">
        <w:rPr>
          <w:rFonts w:ascii="Tahoma" w:hAnsi="Tahoma" w:cs="Tahoma"/>
          <w:color w:val="auto"/>
        </w:rPr>
        <w:t xml:space="preserve"> </w:t>
      </w:r>
      <w:r w:rsidRPr="009036A5">
        <w:rPr>
          <w:rFonts w:ascii="Tahoma" w:hAnsi="Tahoma" w:cs="Tahoma"/>
          <w:color w:val="auto"/>
        </w:rPr>
        <w:t>The LMC are undertaking a baseline audit of stock levels so we can order more as and when re</w:t>
      </w:r>
      <w:r w:rsidR="00D4586A" w:rsidRPr="009036A5">
        <w:rPr>
          <w:rFonts w:ascii="Tahoma" w:hAnsi="Tahoma" w:cs="Tahoma"/>
          <w:color w:val="auto"/>
        </w:rPr>
        <w:t>q</w:t>
      </w:r>
      <w:r w:rsidRPr="009036A5">
        <w:rPr>
          <w:rFonts w:ascii="Tahoma" w:hAnsi="Tahoma" w:cs="Tahoma"/>
          <w:color w:val="auto"/>
        </w:rPr>
        <w:t>uired.</w:t>
      </w:r>
    </w:p>
    <w:p w14:paraId="1B2140FB" w14:textId="77777777" w:rsidR="00CF24CC" w:rsidRPr="009036A5" w:rsidRDefault="00CF24CC" w:rsidP="002950A0">
      <w:pPr>
        <w:pStyle w:val="Default"/>
        <w:rPr>
          <w:rFonts w:ascii="Tahoma" w:hAnsi="Tahoma" w:cs="Tahoma"/>
          <w:color w:val="auto"/>
        </w:rPr>
      </w:pPr>
    </w:p>
    <w:p w14:paraId="65C697C7" w14:textId="77777777" w:rsidR="00CF24CC" w:rsidRPr="00B17E1B" w:rsidRDefault="00CF24CC" w:rsidP="002950A0">
      <w:pPr>
        <w:spacing w:after="0" w:line="240" w:lineRule="auto"/>
        <w:rPr>
          <w:rFonts w:ascii="Tahoma" w:hAnsi="Tahoma" w:cs="Tahoma"/>
          <w:b/>
          <w:bCs/>
          <w:color w:val="000000"/>
          <w:sz w:val="24"/>
          <w:szCs w:val="24"/>
        </w:rPr>
      </w:pPr>
      <w:r w:rsidRPr="00B17E1B">
        <w:rPr>
          <w:rFonts w:ascii="Tahoma" w:hAnsi="Tahoma" w:cs="Tahoma"/>
          <w:b/>
          <w:bCs/>
          <w:color w:val="000000"/>
          <w:sz w:val="24"/>
          <w:szCs w:val="24"/>
        </w:rPr>
        <w:t>FFP3 is only required if undertaking an Aerosol Generating Procedure (AGP) which should be avoided in the Primary Care setting for this group of patients.</w:t>
      </w:r>
    </w:p>
    <w:p w14:paraId="0EB988C9" w14:textId="77777777" w:rsidR="00FF23FB" w:rsidRPr="00B17E1B" w:rsidRDefault="00FF23FB" w:rsidP="002950A0">
      <w:pPr>
        <w:spacing w:after="0" w:line="240" w:lineRule="auto"/>
        <w:rPr>
          <w:rFonts w:ascii="Tahoma" w:hAnsi="Tahoma" w:cs="Tahoma"/>
          <w:color w:val="000000"/>
          <w:sz w:val="24"/>
          <w:szCs w:val="24"/>
        </w:rPr>
      </w:pPr>
    </w:p>
    <w:p w14:paraId="7EC1322D" w14:textId="77777777" w:rsidR="00CF24CC" w:rsidRPr="00B17E1B" w:rsidRDefault="00CF24CC" w:rsidP="002950A0">
      <w:pPr>
        <w:spacing w:after="0" w:line="240" w:lineRule="auto"/>
        <w:rPr>
          <w:rFonts w:ascii="Tahoma" w:hAnsi="Tahoma" w:cs="Tahoma"/>
          <w:color w:val="000000"/>
          <w:sz w:val="24"/>
          <w:szCs w:val="24"/>
        </w:rPr>
      </w:pPr>
      <w:r w:rsidRPr="00B17E1B">
        <w:rPr>
          <w:rFonts w:ascii="Tahoma" w:hAnsi="Tahoma" w:cs="Tahoma"/>
          <w:color w:val="000000"/>
          <w:sz w:val="24"/>
          <w:szCs w:val="24"/>
        </w:rPr>
        <w:t xml:space="preserve">As safety is paramount, it is </w:t>
      </w:r>
      <w:r w:rsidRPr="00B17E1B">
        <w:rPr>
          <w:rFonts w:ascii="Tahoma" w:hAnsi="Tahoma" w:cs="Tahoma"/>
          <w:b/>
          <w:bCs/>
          <w:color w:val="000000"/>
          <w:sz w:val="24"/>
          <w:szCs w:val="24"/>
        </w:rPr>
        <w:t>therefore necessary to take an approach that will minimise any face to face patient contact</w:t>
      </w:r>
      <w:r w:rsidRPr="00B17E1B">
        <w:rPr>
          <w:rFonts w:ascii="Tahoma" w:hAnsi="Tahoma" w:cs="Tahoma"/>
          <w:color w:val="000000"/>
          <w:sz w:val="24"/>
          <w:szCs w:val="24"/>
        </w:rPr>
        <w:t xml:space="preserve">.  We will ensure that </w:t>
      </w:r>
      <w:proofErr w:type="gramStart"/>
      <w:r w:rsidRPr="00B17E1B">
        <w:rPr>
          <w:rFonts w:ascii="Tahoma" w:hAnsi="Tahoma" w:cs="Tahoma"/>
          <w:color w:val="000000"/>
          <w:sz w:val="24"/>
          <w:szCs w:val="24"/>
        </w:rPr>
        <w:t>the majority of</w:t>
      </w:r>
      <w:proofErr w:type="gramEnd"/>
      <w:r w:rsidRPr="00B17E1B">
        <w:rPr>
          <w:rFonts w:ascii="Tahoma" w:hAnsi="Tahoma" w:cs="Tahoma"/>
          <w:color w:val="000000"/>
          <w:sz w:val="24"/>
          <w:szCs w:val="24"/>
        </w:rPr>
        <w:t xml:space="preserve"> the services we now provide to the patients of Worcestershire is remote in nature rather than face to face in order to safeguard the workforce for the benefit of both staff and patients.</w:t>
      </w:r>
    </w:p>
    <w:p w14:paraId="54AEDA2A" w14:textId="77777777" w:rsidR="00CF24CC" w:rsidRPr="00B17E1B" w:rsidRDefault="00CF24CC" w:rsidP="002950A0">
      <w:pPr>
        <w:spacing w:after="0" w:line="240" w:lineRule="auto"/>
        <w:rPr>
          <w:rFonts w:ascii="Tahoma" w:hAnsi="Tahoma" w:cs="Tahoma"/>
          <w:color w:val="000000"/>
          <w:sz w:val="24"/>
          <w:szCs w:val="24"/>
        </w:rPr>
      </w:pPr>
    </w:p>
    <w:p w14:paraId="52F453CD" w14:textId="77777777" w:rsidR="00CF24CC" w:rsidRPr="00B17E1B" w:rsidRDefault="00CF24CC" w:rsidP="002950A0">
      <w:pPr>
        <w:spacing w:after="0" w:line="240" w:lineRule="auto"/>
        <w:rPr>
          <w:rFonts w:ascii="Tahoma" w:hAnsi="Tahoma" w:cs="Tahoma"/>
          <w:sz w:val="24"/>
          <w:szCs w:val="24"/>
        </w:rPr>
      </w:pPr>
      <w:r w:rsidRPr="00B17E1B">
        <w:rPr>
          <w:rFonts w:ascii="Tahoma" w:hAnsi="Tahoma" w:cs="Tahoma"/>
          <w:sz w:val="24"/>
          <w:szCs w:val="24"/>
        </w:rPr>
        <w:t>All staff should be trained in the proper use of all PPE that they may be required to wear.  NHSE guidance on PPE can be found here along with instructions on how to use it.</w:t>
      </w:r>
    </w:p>
    <w:p w14:paraId="023FB173" w14:textId="77777777" w:rsidR="00CF24CC" w:rsidRPr="00B17E1B" w:rsidRDefault="00CF24CC" w:rsidP="002950A0">
      <w:pPr>
        <w:spacing w:after="0" w:line="240" w:lineRule="auto"/>
        <w:rPr>
          <w:rFonts w:ascii="Tahoma" w:hAnsi="Tahoma" w:cs="Tahoma"/>
          <w:sz w:val="24"/>
          <w:szCs w:val="24"/>
        </w:rPr>
      </w:pPr>
    </w:p>
    <w:p w14:paraId="60873150" w14:textId="77777777" w:rsidR="00CF24CC" w:rsidRPr="00B17E1B" w:rsidRDefault="00C203B1" w:rsidP="002950A0">
      <w:pPr>
        <w:spacing w:after="0" w:line="240" w:lineRule="auto"/>
        <w:rPr>
          <w:rFonts w:ascii="Tahoma" w:hAnsi="Tahoma" w:cs="Tahoma"/>
          <w:sz w:val="24"/>
          <w:szCs w:val="24"/>
        </w:rPr>
      </w:pPr>
      <w:hyperlink r:id="rId16" w:history="1">
        <w:r w:rsidR="00CF24CC" w:rsidRPr="00B17E1B">
          <w:rPr>
            <w:rStyle w:val="Hyperlink"/>
            <w:rFonts w:ascii="Tahoma" w:hAnsi="Tahoma" w:cs="Tahoma"/>
            <w:sz w:val="24"/>
            <w:szCs w:val="24"/>
          </w:rPr>
          <w:t>https://www.gov.uk/government/publications/wuhan-novel-coronavirus-infection-prevention-and-control</w:t>
        </w:r>
      </w:hyperlink>
    </w:p>
    <w:p w14:paraId="4CD58BE0" w14:textId="77777777" w:rsidR="001177D9" w:rsidRPr="00B17E1B" w:rsidRDefault="001177D9" w:rsidP="002950A0">
      <w:pPr>
        <w:spacing w:after="0"/>
        <w:rPr>
          <w:rFonts w:ascii="Tahoma" w:hAnsi="Tahoma" w:cs="Tahoma"/>
          <w:sz w:val="24"/>
          <w:szCs w:val="24"/>
        </w:rPr>
      </w:pPr>
    </w:p>
    <w:p w14:paraId="3763EB90" w14:textId="77777777" w:rsidR="002941C2" w:rsidRPr="002950A0" w:rsidRDefault="002941C2" w:rsidP="002950A0">
      <w:pPr>
        <w:spacing w:after="0"/>
        <w:rPr>
          <w:rFonts w:ascii="Tahoma" w:hAnsi="Tahoma" w:cs="Tahoma"/>
          <w:b/>
          <w:sz w:val="24"/>
          <w:szCs w:val="24"/>
        </w:rPr>
      </w:pPr>
      <w:r w:rsidRPr="002950A0">
        <w:rPr>
          <w:rFonts w:ascii="Tahoma" w:hAnsi="Tahoma" w:cs="Tahoma"/>
          <w:b/>
          <w:sz w:val="24"/>
          <w:szCs w:val="24"/>
        </w:rPr>
        <w:t>PRINCIPLES</w:t>
      </w:r>
    </w:p>
    <w:p w14:paraId="0F50CF54" w14:textId="77777777" w:rsidR="002941C2" w:rsidRPr="00B17E1B" w:rsidRDefault="002941C2" w:rsidP="002950A0">
      <w:pPr>
        <w:pStyle w:val="ListParagraph"/>
        <w:numPr>
          <w:ilvl w:val="0"/>
          <w:numId w:val="3"/>
        </w:numPr>
        <w:spacing w:after="0"/>
        <w:rPr>
          <w:rFonts w:ascii="Tahoma" w:hAnsi="Tahoma" w:cs="Tahoma"/>
          <w:sz w:val="24"/>
          <w:szCs w:val="24"/>
        </w:rPr>
      </w:pPr>
      <w:r w:rsidRPr="00B17E1B">
        <w:rPr>
          <w:rFonts w:ascii="Tahoma" w:hAnsi="Tahoma" w:cs="Tahoma"/>
          <w:sz w:val="24"/>
          <w:szCs w:val="24"/>
        </w:rPr>
        <w:t>Numbers of covid-19 are escalating</w:t>
      </w:r>
    </w:p>
    <w:p w14:paraId="2A2E7F17" w14:textId="77777777" w:rsidR="002941C2" w:rsidRPr="00B17E1B" w:rsidRDefault="002941C2" w:rsidP="002950A0">
      <w:pPr>
        <w:pStyle w:val="ListParagraph"/>
        <w:numPr>
          <w:ilvl w:val="0"/>
          <w:numId w:val="3"/>
        </w:numPr>
        <w:spacing w:after="0"/>
        <w:rPr>
          <w:rFonts w:ascii="Tahoma" w:hAnsi="Tahoma" w:cs="Tahoma"/>
          <w:sz w:val="24"/>
          <w:szCs w:val="24"/>
        </w:rPr>
      </w:pPr>
      <w:r w:rsidRPr="00B17E1B">
        <w:rPr>
          <w:rFonts w:ascii="Tahoma" w:hAnsi="Tahoma" w:cs="Tahoma"/>
          <w:sz w:val="24"/>
          <w:szCs w:val="24"/>
        </w:rPr>
        <w:t>Assumption EVERYONE has</w:t>
      </w:r>
      <w:r w:rsidR="00C416DC" w:rsidRPr="00B17E1B">
        <w:rPr>
          <w:rFonts w:ascii="Tahoma" w:hAnsi="Tahoma" w:cs="Tahoma"/>
          <w:sz w:val="24"/>
          <w:szCs w:val="24"/>
        </w:rPr>
        <w:t xml:space="preserve"> potential</w:t>
      </w:r>
      <w:r w:rsidRPr="00B17E1B">
        <w:rPr>
          <w:rFonts w:ascii="Tahoma" w:hAnsi="Tahoma" w:cs="Tahoma"/>
          <w:sz w:val="24"/>
          <w:szCs w:val="24"/>
        </w:rPr>
        <w:t xml:space="preserve"> covid-19, or is in asymptomatic phase and need to minimise spread in population and to general practice staff</w:t>
      </w:r>
    </w:p>
    <w:p w14:paraId="54CE6A53" w14:textId="77777777" w:rsidR="001177D9" w:rsidRPr="00B17E1B" w:rsidRDefault="001177D9" w:rsidP="002950A0">
      <w:pPr>
        <w:pStyle w:val="ListParagraph"/>
        <w:spacing w:after="0"/>
        <w:rPr>
          <w:rFonts w:ascii="Tahoma" w:hAnsi="Tahoma" w:cs="Tahoma"/>
          <w:sz w:val="24"/>
          <w:szCs w:val="24"/>
        </w:rPr>
      </w:pPr>
    </w:p>
    <w:p w14:paraId="0DD1CB3F" w14:textId="77777777" w:rsidR="003745A8" w:rsidRPr="002950A0" w:rsidRDefault="002941C2" w:rsidP="002950A0">
      <w:pPr>
        <w:spacing w:after="0"/>
        <w:rPr>
          <w:rFonts w:ascii="Tahoma" w:hAnsi="Tahoma" w:cs="Tahoma"/>
          <w:b/>
          <w:sz w:val="24"/>
          <w:szCs w:val="24"/>
        </w:rPr>
      </w:pPr>
      <w:r w:rsidRPr="002950A0">
        <w:rPr>
          <w:rFonts w:ascii="Tahoma" w:hAnsi="Tahoma" w:cs="Tahoma"/>
          <w:b/>
          <w:sz w:val="24"/>
          <w:szCs w:val="24"/>
        </w:rPr>
        <w:t>ACTIONS</w:t>
      </w:r>
    </w:p>
    <w:p w14:paraId="446EE23D" w14:textId="77777777" w:rsidR="00CF24CC" w:rsidRPr="00B17E1B" w:rsidRDefault="002941C2" w:rsidP="002950A0">
      <w:pPr>
        <w:pStyle w:val="ListParagraph"/>
        <w:numPr>
          <w:ilvl w:val="0"/>
          <w:numId w:val="11"/>
        </w:numPr>
        <w:spacing w:after="0" w:line="240" w:lineRule="auto"/>
        <w:rPr>
          <w:rFonts w:ascii="Tahoma" w:hAnsi="Tahoma" w:cs="Tahoma"/>
          <w:sz w:val="24"/>
          <w:szCs w:val="24"/>
        </w:rPr>
      </w:pPr>
      <w:r w:rsidRPr="00B17E1B">
        <w:rPr>
          <w:rFonts w:ascii="Tahoma" w:hAnsi="Tahoma" w:cs="Tahoma"/>
          <w:sz w:val="24"/>
          <w:szCs w:val="24"/>
        </w:rPr>
        <w:t xml:space="preserve">All practices moving to video </w:t>
      </w:r>
      <w:r w:rsidR="001177D9" w:rsidRPr="00B17E1B">
        <w:rPr>
          <w:rFonts w:ascii="Tahoma" w:hAnsi="Tahoma" w:cs="Tahoma"/>
          <w:sz w:val="24"/>
          <w:szCs w:val="24"/>
        </w:rPr>
        <w:t xml:space="preserve">consultations </w:t>
      </w:r>
      <w:r w:rsidRPr="00B17E1B">
        <w:rPr>
          <w:rFonts w:ascii="Tahoma" w:hAnsi="Tahoma" w:cs="Tahoma"/>
          <w:sz w:val="24"/>
          <w:szCs w:val="24"/>
        </w:rPr>
        <w:t>(or telephone if not possible)</w:t>
      </w:r>
      <w:r w:rsidR="00C416DC" w:rsidRPr="00B17E1B">
        <w:rPr>
          <w:rFonts w:ascii="Tahoma" w:hAnsi="Tahoma" w:cs="Tahoma"/>
          <w:sz w:val="24"/>
          <w:szCs w:val="24"/>
        </w:rPr>
        <w:t xml:space="preserve"> for </w:t>
      </w:r>
      <w:r w:rsidRPr="00B17E1B">
        <w:rPr>
          <w:rFonts w:ascii="Tahoma" w:hAnsi="Tahoma" w:cs="Tahoma"/>
          <w:sz w:val="24"/>
          <w:szCs w:val="24"/>
        </w:rPr>
        <w:t xml:space="preserve">patients – </w:t>
      </w:r>
      <w:r w:rsidR="00C416DC" w:rsidRPr="00B17E1B">
        <w:rPr>
          <w:rFonts w:ascii="Tahoma" w:hAnsi="Tahoma" w:cs="Tahoma"/>
          <w:sz w:val="24"/>
          <w:szCs w:val="24"/>
        </w:rPr>
        <w:t xml:space="preserve">unwell patients </w:t>
      </w:r>
      <w:r w:rsidRPr="00B17E1B">
        <w:rPr>
          <w:rFonts w:ascii="Tahoma" w:hAnsi="Tahoma" w:cs="Tahoma"/>
          <w:sz w:val="24"/>
          <w:szCs w:val="24"/>
        </w:rPr>
        <w:t>not seen in own practice</w:t>
      </w:r>
      <w:r w:rsidR="00CF24CC" w:rsidRPr="00B17E1B">
        <w:rPr>
          <w:rFonts w:ascii="Tahoma" w:hAnsi="Tahoma" w:cs="Tahoma"/>
          <w:sz w:val="24"/>
          <w:szCs w:val="24"/>
        </w:rPr>
        <w:t xml:space="preserve">.  </w:t>
      </w:r>
      <w:r w:rsidR="00CF24CC" w:rsidRPr="00B17E1B">
        <w:rPr>
          <w:rFonts w:ascii="Tahoma" w:hAnsi="Tahoma" w:cs="Tahoma"/>
          <w:color w:val="000000"/>
          <w:sz w:val="24"/>
          <w:szCs w:val="24"/>
        </w:rPr>
        <w:t xml:space="preserve">Advice on IT support can by emailing </w:t>
      </w:r>
      <w:hyperlink r:id="rId17" w:history="1">
        <w:r w:rsidR="00CF24CC" w:rsidRPr="00B17E1B">
          <w:rPr>
            <w:rStyle w:val="Hyperlink"/>
            <w:rFonts w:ascii="Tahoma" w:hAnsi="Tahoma" w:cs="Tahoma"/>
            <w:sz w:val="24"/>
            <w:szCs w:val="24"/>
          </w:rPr>
          <w:t>HWDigital.Enquiries@nhs.net</w:t>
        </w:r>
      </w:hyperlink>
    </w:p>
    <w:p w14:paraId="6CEA1A65" w14:textId="77777777" w:rsidR="003745A8" w:rsidRPr="00B17E1B" w:rsidRDefault="00CF24CC" w:rsidP="002950A0">
      <w:pPr>
        <w:pStyle w:val="ListParagraph"/>
        <w:numPr>
          <w:ilvl w:val="0"/>
          <w:numId w:val="11"/>
        </w:numPr>
        <w:spacing w:after="0" w:line="240" w:lineRule="auto"/>
        <w:rPr>
          <w:rFonts w:ascii="Tahoma" w:hAnsi="Tahoma" w:cs="Tahoma"/>
          <w:sz w:val="24"/>
          <w:szCs w:val="24"/>
        </w:rPr>
      </w:pPr>
      <w:r w:rsidRPr="00B17E1B">
        <w:rPr>
          <w:rFonts w:ascii="Tahoma" w:hAnsi="Tahoma" w:cs="Tahoma"/>
          <w:color w:val="000000" w:themeColor="text1"/>
          <w:sz w:val="24"/>
          <w:szCs w:val="24"/>
        </w:rPr>
        <w:t xml:space="preserve">Med3 for patients </w:t>
      </w:r>
      <w:r w:rsidR="001177D9" w:rsidRPr="00B17E1B">
        <w:rPr>
          <w:rFonts w:ascii="Tahoma" w:hAnsi="Tahoma" w:cs="Tahoma"/>
          <w:color w:val="000000" w:themeColor="text1"/>
          <w:sz w:val="24"/>
          <w:szCs w:val="24"/>
        </w:rPr>
        <w:t>self-isolating</w:t>
      </w:r>
      <w:r w:rsidRPr="00B17E1B">
        <w:rPr>
          <w:rFonts w:ascii="Tahoma" w:hAnsi="Tahoma" w:cs="Tahoma"/>
          <w:color w:val="000000" w:themeColor="text1"/>
          <w:sz w:val="24"/>
          <w:szCs w:val="24"/>
        </w:rPr>
        <w:t xml:space="preserve"> to be accessed via NHS online </w:t>
      </w:r>
      <w:hyperlink r:id="rId18" w:history="1">
        <w:r w:rsidRPr="00B17E1B">
          <w:rPr>
            <w:rStyle w:val="Hyperlink"/>
            <w:rFonts w:ascii="Tahoma" w:hAnsi="Tahoma" w:cs="Tahoma"/>
            <w:sz w:val="24"/>
            <w:szCs w:val="24"/>
          </w:rPr>
          <w:t>https://111.nhs.uk/isolation-note</w:t>
        </w:r>
      </w:hyperlink>
      <w:r w:rsidRPr="00B17E1B">
        <w:rPr>
          <w:rFonts w:ascii="Tahoma" w:hAnsi="Tahoma" w:cs="Tahoma"/>
          <w:color w:val="FF0000"/>
          <w:sz w:val="24"/>
          <w:szCs w:val="24"/>
        </w:rPr>
        <w:t xml:space="preserve">.  </w:t>
      </w:r>
      <w:r w:rsidRPr="00B17E1B">
        <w:rPr>
          <w:rFonts w:ascii="Tahoma" w:hAnsi="Tahoma" w:cs="Tahoma"/>
          <w:color w:val="000000" w:themeColor="text1"/>
          <w:sz w:val="24"/>
          <w:szCs w:val="24"/>
        </w:rPr>
        <w:t xml:space="preserve">See guidance on </w:t>
      </w:r>
      <w:hyperlink r:id="rId19" w:history="1">
        <w:proofErr w:type="spellStart"/>
        <w:r w:rsidRPr="00B17E1B">
          <w:rPr>
            <w:rStyle w:val="Hyperlink"/>
            <w:rFonts w:ascii="Tahoma" w:hAnsi="Tahoma" w:cs="Tahoma"/>
            <w:sz w:val="24"/>
            <w:szCs w:val="24"/>
          </w:rPr>
          <w:t>Teamnet</w:t>
        </w:r>
        <w:proofErr w:type="spellEnd"/>
      </w:hyperlink>
    </w:p>
    <w:p w14:paraId="6C038588" w14:textId="77777777" w:rsidR="00CF24CC" w:rsidRPr="00B17E1B" w:rsidRDefault="00CF24CC" w:rsidP="002950A0">
      <w:pPr>
        <w:pStyle w:val="ListParagraph"/>
        <w:numPr>
          <w:ilvl w:val="0"/>
          <w:numId w:val="11"/>
        </w:numPr>
        <w:spacing w:after="0" w:line="240" w:lineRule="auto"/>
        <w:rPr>
          <w:rFonts w:ascii="Tahoma" w:hAnsi="Tahoma" w:cs="Tahoma"/>
          <w:color w:val="000000" w:themeColor="text1"/>
          <w:sz w:val="24"/>
          <w:szCs w:val="24"/>
        </w:rPr>
      </w:pPr>
      <w:r w:rsidRPr="00B17E1B">
        <w:rPr>
          <w:rFonts w:ascii="Tahoma" w:hAnsi="Tahoma" w:cs="Tahoma"/>
          <w:color w:val="000000" w:themeColor="text1"/>
          <w:sz w:val="24"/>
          <w:szCs w:val="24"/>
        </w:rPr>
        <w:t>Do not given longer supplies of medications if requested.  There are supply issues and this may also impact on local pharmacy.</w:t>
      </w:r>
    </w:p>
    <w:p w14:paraId="5E26A186" w14:textId="77777777" w:rsidR="00CF24CC" w:rsidRPr="00B17E1B" w:rsidRDefault="001177D9" w:rsidP="002950A0">
      <w:pPr>
        <w:pStyle w:val="ListParagraph"/>
        <w:numPr>
          <w:ilvl w:val="0"/>
          <w:numId w:val="11"/>
        </w:numPr>
        <w:spacing w:after="0" w:line="240" w:lineRule="auto"/>
        <w:rPr>
          <w:rFonts w:ascii="Tahoma" w:hAnsi="Tahoma" w:cs="Tahoma"/>
          <w:color w:val="000000" w:themeColor="text1"/>
          <w:sz w:val="24"/>
          <w:szCs w:val="24"/>
        </w:rPr>
      </w:pPr>
      <w:r w:rsidRPr="00B17E1B">
        <w:rPr>
          <w:rFonts w:ascii="Tahoma" w:hAnsi="Tahoma" w:cs="Tahoma"/>
          <w:color w:val="000000" w:themeColor="text1"/>
          <w:sz w:val="24"/>
          <w:szCs w:val="24"/>
        </w:rPr>
        <w:t>Risk assess</w:t>
      </w:r>
      <w:r w:rsidR="00CF24CC" w:rsidRPr="00B17E1B">
        <w:rPr>
          <w:rFonts w:ascii="Tahoma" w:hAnsi="Tahoma" w:cs="Tahoma"/>
          <w:color w:val="000000" w:themeColor="text1"/>
          <w:sz w:val="24"/>
          <w:szCs w:val="24"/>
        </w:rPr>
        <w:t xml:space="preserve"> your staff.  Can they work remotely or on a safe site?</w:t>
      </w:r>
    </w:p>
    <w:p w14:paraId="0B0F79E9" w14:textId="77777777" w:rsidR="00CF24CC" w:rsidRPr="00B17E1B" w:rsidRDefault="00CF24CC" w:rsidP="002950A0">
      <w:pPr>
        <w:pStyle w:val="ListParagraph"/>
        <w:numPr>
          <w:ilvl w:val="0"/>
          <w:numId w:val="11"/>
        </w:numPr>
        <w:spacing w:after="0" w:line="240" w:lineRule="auto"/>
        <w:rPr>
          <w:rFonts w:ascii="Tahoma" w:hAnsi="Tahoma" w:cs="Tahoma"/>
          <w:color w:val="000000"/>
          <w:sz w:val="24"/>
          <w:szCs w:val="24"/>
        </w:rPr>
      </w:pPr>
      <w:r w:rsidRPr="00B17E1B">
        <w:rPr>
          <w:rFonts w:ascii="Tahoma" w:hAnsi="Tahoma" w:cs="Tahoma"/>
          <w:color w:val="000000"/>
          <w:sz w:val="24"/>
          <w:szCs w:val="24"/>
        </w:rPr>
        <w:t>No patient should be seen on any site without prior telephone triage having taken place and an assessment must have been made regarding COVID-19 symptoms.</w:t>
      </w:r>
    </w:p>
    <w:p w14:paraId="6BC48628" w14:textId="77777777" w:rsidR="00CF24CC" w:rsidRPr="00B17E1B" w:rsidRDefault="00CF24CC" w:rsidP="002950A0">
      <w:pPr>
        <w:pStyle w:val="ListParagraph"/>
        <w:numPr>
          <w:ilvl w:val="0"/>
          <w:numId w:val="11"/>
        </w:numPr>
        <w:spacing w:after="0" w:line="240" w:lineRule="auto"/>
        <w:rPr>
          <w:rFonts w:ascii="Tahoma" w:hAnsi="Tahoma" w:cs="Tahoma"/>
          <w:color w:val="000000"/>
          <w:sz w:val="24"/>
          <w:szCs w:val="24"/>
        </w:rPr>
      </w:pPr>
      <w:r w:rsidRPr="00B17E1B">
        <w:rPr>
          <w:rFonts w:ascii="Tahoma" w:hAnsi="Tahoma" w:cs="Tahoma"/>
          <w:b/>
          <w:bCs/>
          <w:color w:val="000000"/>
          <w:sz w:val="24"/>
          <w:szCs w:val="24"/>
        </w:rPr>
        <w:t>No</w:t>
      </w:r>
      <w:r w:rsidRPr="00B17E1B">
        <w:rPr>
          <w:rFonts w:ascii="Tahoma" w:hAnsi="Tahoma" w:cs="Tahoma"/>
          <w:color w:val="000000"/>
          <w:sz w:val="24"/>
          <w:szCs w:val="24"/>
        </w:rPr>
        <w:t xml:space="preserve"> </w:t>
      </w:r>
      <w:proofErr w:type="gramStart"/>
      <w:r w:rsidRPr="00B17E1B">
        <w:rPr>
          <w:rFonts w:ascii="Tahoma" w:hAnsi="Tahoma" w:cs="Tahoma"/>
          <w:color w:val="000000"/>
          <w:sz w:val="24"/>
          <w:szCs w:val="24"/>
        </w:rPr>
        <w:t>walk in</w:t>
      </w:r>
      <w:proofErr w:type="gramEnd"/>
      <w:r w:rsidRPr="00B17E1B">
        <w:rPr>
          <w:rFonts w:ascii="Tahoma" w:hAnsi="Tahoma" w:cs="Tahoma"/>
          <w:color w:val="000000"/>
          <w:sz w:val="24"/>
          <w:szCs w:val="24"/>
        </w:rPr>
        <w:t xml:space="preserve"> appointments on any sites.</w:t>
      </w:r>
    </w:p>
    <w:p w14:paraId="6D5B944E" w14:textId="77777777" w:rsidR="00CF24CC" w:rsidRPr="00B17E1B" w:rsidRDefault="00CF24CC" w:rsidP="002950A0">
      <w:pPr>
        <w:pStyle w:val="ListParagraph"/>
        <w:numPr>
          <w:ilvl w:val="0"/>
          <w:numId w:val="11"/>
        </w:numPr>
        <w:spacing w:after="0" w:line="240" w:lineRule="auto"/>
        <w:rPr>
          <w:rFonts w:ascii="Tahoma" w:hAnsi="Tahoma" w:cs="Tahoma"/>
          <w:color w:val="000000"/>
          <w:sz w:val="24"/>
          <w:szCs w:val="24"/>
        </w:rPr>
      </w:pPr>
      <w:r w:rsidRPr="00B17E1B">
        <w:rPr>
          <w:rFonts w:ascii="Tahoma" w:hAnsi="Tahoma" w:cs="Tahoma"/>
          <w:color w:val="000000"/>
          <w:sz w:val="24"/>
          <w:szCs w:val="24"/>
        </w:rPr>
        <w:t xml:space="preserve">Review capacity </w:t>
      </w:r>
      <w:proofErr w:type="gramStart"/>
      <w:r w:rsidRPr="00B17E1B">
        <w:rPr>
          <w:rFonts w:ascii="Tahoma" w:hAnsi="Tahoma" w:cs="Tahoma"/>
          <w:color w:val="000000"/>
          <w:sz w:val="24"/>
          <w:szCs w:val="24"/>
        </w:rPr>
        <w:t>on a daily basis</w:t>
      </w:r>
      <w:proofErr w:type="gramEnd"/>
      <w:r w:rsidRPr="00B17E1B">
        <w:rPr>
          <w:rFonts w:ascii="Tahoma" w:hAnsi="Tahoma" w:cs="Tahoma"/>
          <w:color w:val="000000"/>
          <w:sz w:val="24"/>
          <w:szCs w:val="24"/>
        </w:rPr>
        <w:t xml:space="preserve"> (consider survey results).  Adjust service offered as necessary (see guidance on services that should be maintained where possible)</w:t>
      </w:r>
    </w:p>
    <w:p w14:paraId="6D556434" w14:textId="77777777" w:rsidR="002941C2" w:rsidRPr="00B17E1B" w:rsidRDefault="002941C2"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lastRenderedPageBreak/>
        <w:t>All monitoring of LTCs to be done on video/phone</w:t>
      </w:r>
    </w:p>
    <w:p w14:paraId="7FF20012" w14:textId="77777777" w:rsidR="002941C2" w:rsidRPr="00B17E1B" w:rsidRDefault="002941C2"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 xml:space="preserve">Surgeries to be doing their own calls on site/from home </w:t>
      </w:r>
    </w:p>
    <w:p w14:paraId="01F9A303" w14:textId="77777777" w:rsidR="002941C2" w:rsidRPr="00B17E1B" w:rsidRDefault="002941C2"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Surgeries to assign a buddy surgery and set up logins for staff in case of sudden closure (details to follow)</w:t>
      </w:r>
    </w:p>
    <w:p w14:paraId="60EF4FED" w14:textId="77777777" w:rsidR="002941C2" w:rsidRPr="00B17E1B" w:rsidRDefault="002941C2"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All acute</w:t>
      </w:r>
      <w:r w:rsidR="00826E40" w:rsidRPr="00B17E1B">
        <w:rPr>
          <w:rFonts w:ascii="Tahoma" w:hAnsi="Tahoma" w:cs="Tahoma"/>
          <w:sz w:val="24"/>
          <w:szCs w:val="24"/>
        </w:rPr>
        <w:t xml:space="preserve"> - Respiratory</w:t>
      </w:r>
      <w:r w:rsidRPr="00B17E1B">
        <w:rPr>
          <w:rFonts w:ascii="Tahoma" w:hAnsi="Tahoma" w:cs="Tahoma"/>
          <w:sz w:val="24"/>
          <w:szCs w:val="24"/>
        </w:rPr>
        <w:t xml:space="preserve"> patients who need </w:t>
      </w:r>
      <w:r w:rsidR="00826E40" w:rsidRPr="00B17E1B">
        <w:rPr>
          <w:rFonts w:ascii="Tahoma" w:hAnsi="Tahoma" w:cs="Tahoma"/>
          <w:sz w:val="24"/>
          <w:szCs w:val="24"/>
        </w:rPr>
        <w:t>to be seen will be seen in RED</w:t>
      </w:r>
      <w:r w:rsidRPr="00B17E1B">
        <w:rPr>
          <w:rFonts w:ascii="Tahoma" w:hAnsi="Tahoma" w:cs="Tahoma"/>
          <w:sz w:val="24"/>
          <w:szCs w:val="24"/>
        </w:rPr>
        <w:t xml:space="preserve"> clinic (once set up in each network)</w:t>
      </w:r>
      <w:r w:rsidR="008E4272" w:rsidRPr="00B17E1B">
        <w:rPr>
          <w:rFonts w:ascii="Tahoma" w:hAnsi="Tahoma" w:cs="Tahoma"/>
          <w:sz w:val="24"/>
          <w:szCs w:val="24"/>
        </w:rPr>
        <w:t xml:space="preserve"> and should be treated </w:t>
      </w:r>
      <w:proofErr w:type="gramStart"/>
      <w:r w:rsidR="008E4272" w:rsidRPr="00B17E1B">
        <w:rPr>
          <w:rFonts w:ascii="Tahoma" w:hAnsi="Tahoma" w:cs="Tahoma"/>
          <w:sz w:val="24"/>
          <w:szCs w:val="24"/>
        </w:rPr>
        <w:t>as ?</w:t>
      </w:r>
      <w:proofErr w:type="gramEnd"/>
      <w:r w:rsidR="008E4272" w:rsidRPr="00B17E1B">
        <w:rPr>
          <w:rFonts w:ascii="Tahoma" w:hAnsi="Tahoma" w:cs="Tahoma"/>
          <w:sz w:val="24"/>
          <w:szCs w:val="24"/>
        </w:rPr>
        <w:t xml:space="preserve"> COVID until proven otherwise. </w:t>
      </w:r>
    </w:p>
    <w:p w14:paraId="57DA2CE3" w14:textId="77777777" w:rsidR="002941C2" w:rsidRPr="00B17E1B" w:rsidRDefault="002941C2"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All other patients who need to be seen (INR, DMARD monit</w:t>
      </w:r>
      <w:r w:rsidR="00826E40" w:rsidRPr="00B17E1B">
        <w:rPr>
          <w:rFonts w:ascii="Tahoma" w:hAnsi="Tahoma" w:cs="Tahoma"/>
          <w:sz w:val="24"/>
          <w:szCs w:val="24"/>
        </w:rPr>
        <w:t>oring) etc will be seen in AMBER</w:t>
      </w:r>
      <w:r w:rsidRPr="00B17E1B">
        <w:rPr>
          <w:rFonts w:ascii="Tahoma" w:hAnsi="Tahoma" w:cs="Tahoma"/>
          <w:sz w:val="24"/>
          <w:szCs w:val="24"/>
        </w:rPr>
        <w:t xml:space="preserve"> clinic (once set up in each network)</w:t>
      </w:r>
      <w:r w:rsidR="00485794" w:rsidRPr="00B17E1B">
        <w:rPr>
          <w:rFonts w:ascii="Tahoma" w:hAnsi="Tahoma" w:cs="Tahoma"/>
          <w:sz w:val="24"/>
          <w:szCs w:val="24"/>
        </w:rPr>
        <w:t>. Continue in surgery at present.</w:t>
      </w:r>
    </w:p>
    <w:p w14:paraId="67F8DF9F" w14:textId="77777777" w:rsidR="00C416DC" w:rsidRPr="00B17E1B" w:rsidRDefault="00C416DC"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Those at high risk without respiratory sy</w:t>
      </w:r>
      <w:r w:rsidR="00826E40" w:rsidRPr="00B17E1B">
        <w:rPr>
          <w:rFonts w:ascii="Tahoma" w:hAnsi="Tahoma" w:cs="Tahoma"/>
          <w:sz w:val="24"/>
          <w:szCs w:val="24"/>
        </w:rPr>
        <w:t>mptoms will be seen in the AMBER</w:t>
      </w:r>
      <w:r w:rsidRPr="00B17E1B">
        <w:rPr>
          <w:rFonts w:ascii="Tahoma" w:hAnsi="Tahoma" w:cs="Tahoma"/>
          <w:sz w:val="24"/>
          <w:szCs w:val="24"/>
        </w:rPr>
        <w:t xml:space="preserve"> clinic.</w:t>
      </w:r>
    </w:p>
    <w:p w14:paraId="51A7CAD3" w14:textId="21B2AF33" w:rsidR="002941C2" w:rsidRPr="00B17E1B" w:rsidRDefault="002941C2"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ALL RO</w:t>
      </w:r>
      <w:r w:rsidR="00CF24CC" w:rsidRPr="00B17E1B">
        <w:rPr>
          <w:rFonts w:ascii="Tahoma" w:hAnsi="Tahoma" w:cs="Tahoma"/>
          <w:sz w:val="24"/>
          <w:szCs w:val="24"/>
        </w:rPr>
        <w:t>UTINE WORK TO STOP – see</w:t>
      </w:r>
      <w:r w:rsidR="00CF24CC" w:rsidRPr="00B17E1B">
        <w:rPr>
          <w:rFonts w:ascii="Tahoma" w:hAnsi="Tahoma" w:cs="Tahoma"/>
          <w:color w:val="000000" w:themeColor="text1"/>
          <w:sz w:val="24"/>
          <w:szCs w:val="24"/>
        </w:rPr>
        <w:t xml:space="preserve"> </w:t>
      </w:r>
      <w:hyperlink r:id="rId20" w:history="1">
        <w:proofErr w:type="spellStart"/>
        <w:r w:rsidR="00CF24CC" w:rsidRPr="00B17E1B">
          <w:rPr>
            <w:rStyle w:val="Hyperlink"/>
            <w:rFonts w:ascii="Tahoma" w:hAnsi="Tahoma" w:cs="Tahoma"/>
            <w:sz w:val="24"/>
            <w:szCs w:val="24"/>
          </w:rPr>
          <w:t>Teamnet</w:t>
        </w:r>
        <w:proofErr w:type="spellEnd"/>
      </w:hyperlink>
      <w:r w:rsidR="00CF24CC" w:rsidRPr="00B17E1B">
        <w:rPr>
          <w:rFonts w:ascii="Tahoma" w:hAnsi="Tahoma" w:cs="Tahoma"/>
          <w:sz w:val="24"/>
          <w:szCs w:val="24"/>
        </w:rPr>
        <w:t xml:space="preserve"> </w:t>
      </w:r>
      <w:r w:rsidRPr="00B17E1B">
        <w:rPr>
          <w:rFonts w:ascii="Tahoma" w:hAnsi="Tahoma" w:cs="Tahoma"/>
          <w:sz w:val="24"/>
          <w:szCs w:val="24"/>
        </w:rPr>
        <w:t>for list.</w:t>
      </w:r>
    </w:p>
    <w:p w14:paraId="2D1CE85B" w14:textId="77777777" w:rsidR="00826E40" w:rsidRPr="00B17E1B" w:rsidRDefault="00826E40" w:rsidP="002950A0">
      <w:pPr>
        <w:pStyle w:val="ListParagraph"/>
        <w:numPr>
          <w:ilvl w:val="0"/>
          <w:numId w:val="2"/>
        </w:numPr>
        <w:spacing w:after="0"/>
        <w:rPr>
          <w:rFonts w:ascii="Tahoma" w:hAnsi="Tahoma" w:cs="Tahoma"/>
          <w:sz w:val="24"/>
          <w:szCs w:val="24"/>
        </w:rPr>
      </w:pPr>
      <w:r w:rsidRPr="00B17E1B">
        <w:rPr>
          <w:rFonts w:ascii="Tahoma" w:hAnsi="Tahoma" w:cs="Tahoma"/>
          <w:sz w:val="24"/>
          <w:szCs w:val="24"/>
        </w:rPr>
        <w:t>Extended Hours – to be moved to in-hours to support practice capacity.</w:t>
      </w:r>
    </w:p>
    <w:p w14:paraId="490AAD85" w14:textId="77777777" w:rsidR="00FF23FB" w:rsidRPr="009036A5" w:rsidRDefault="00FF23FB" w:rsidP="002950A0">
      <w:pPr>
        <w:pStyle w:val="ListParagraph"/>
        <w:numPr>
          <w:ilvl w:val="0"/>
          <w:numId w:val="2"/>
        </w:numPr>
        <w:spacing w:after="0"/>
        <w:rPr>
          <w:rFonts w:ascii="Tahoma" w:hAnsi="Tahoma" w:cs="Tahoma"/>
          <w:sz w:val="24"/>
          <w:szCs w:val="24"/>
        </w:rPr>
      </w:pPr>
      <w:r w:rsidRPr="009036A5">
        <w:rPr>
          <w:rFonts w:ascii="Tahoma" w:hAnsi="Tahoma" w:cs="Tahoma"/>
          <w:sz w:val="24"/>
          <w:szCs w:val="24"/>
        </w:rPr>
        <w:t xml:space="preserve">Improved Access Hours have been moved to core hours to facilitated hub working. </w:t>
      </w:r>
    </w:p>
    <w:p w14:paraId="39AFA594" w14:textId="77777777" w:rsidR="00CF24CC" w:rsidRPr="00B17E1B" w:rsidRDefault="00CF24CC" w:rsidP="002950A0">
      <w:pPr>
        <w:pStyle w:val="ListParagraph"/>
        <w:spacing w:after="0"/>
        <w:rPr>
          <w:rFonts w:ascii="Tahoma" w:hAnsi="Tahoma" w:cs="Tahoma"/>
          <w:sz w:val="24"/>
          <w:szCs w:val="24"/>
        </w:rPr>
      </w:pPr>
    </w:p>
    <w:p w14:paraId="226FE593" w14:textId="77777777" w:rsidR="007F012C" w:rsidRPr="002950A0" w:rsidRDefault="00270DFF" w:rsidP="002950A0">
      <w:pPr>
        <w:spacing w:after="0"/>
        <w:rPr>
          <w:rFonts w:ascii="Tahoma" w:hAnsi="Tahoma" w:cs="Tahoma"/>
          <w:b/>
          <w:sz w:val="24"/>
          <w:szCs w:val="24"/>
        </w:rPr>
      </w:pPr>
      <w:r w:rsidRPr="002950A0">
        <w:rPr>
          <w:rFonts w:ascii="Tahoma" w:hAnsi="Tahoma" w:cs="Tahoma"/>
          <w:b/>
          <w:sz w:val="24"/>
          <w:szCs w:val="24"/>
        </w:rPr>
        <w:t>UNTIL YOU HAVE AN AMBER/BLUE</w:t>
      </w:r>
      <w:r w:rsidR="007F012C" w:rsidRPr="002950A0">
        <w:rPr>
          <w:rFonts w:ascii="Tahoma" w:hAnsi="Tahoma" w:cs="Tahoma"/>
          <w:b/>
          <w:sz w:val="24"/>
          <w:szCs w:val="24"/>
        </w:rPr>
        <w:t xml:space="preserve"> HUB</w:t>
      </w:r>
    </w:p>
    <w:p w14:paraId="39C704D4" w14:textId="77777777" w:rsidR="007F012C" w:rsidRPr="00B17E1B" w:rsidRDefault="007F012C"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 xml:space="preserve">EVERYWHERE seeing patients needs </w:t>
      </w:r>
    </w:p>
    <w:p w14:paraId="23111D59" w14:textId="77777777" w:rsidR="007F012C" w:rsidRPr="00B17E1B" w:rsidRDefault="007F012C" w:rsidP="002950A0">
      <w:pPr>
        <w:pStyle w:val="ListParagraph"/>
        <w:numPr>
          <w:ilvl w:val="1"/>
          <w:numId w:val="4"/>
        </w:numPr>
        <w:spacing w:after="0"/>
        <w:rPr>
          <w:rFonts w:ascii="Tahoma" w:hAnsi="Tahoma" w:cs="Tahoma"/>
          <w:sz w:val="24"/>
          <w:szCs w:val="24"/>
        </w:rPr>
      </w:pPr>
      <w:r w:rsidRPr="00B17E1B">
        <w:rPr>
          <w:rFonts w:ascii="Tahoma" w:hAnsi="Tahoma" w:cs="Tahoma"/>
          <w:sz w:val="24"/>
          <w:szCs w:val="24"/>
        </w:rPr>
        <w:t>Declutter rooms, all pictures, posters, paperwork etc removed to be wipe clean</w:t>
      </w:r>
    </w:p>
    <w:p w14:paraId="629F9B1F" w14:textId="77777777" w:rsidR="007F012C" w:rsidRPr="00B17E1B" w:rsidRDefault="007F012C" w:rsidP="002950A0">
      <w:pPr>
        <w:pStyle w:val="ListParagraph"/>
        <w:numPr>
          <w:ilvl w:val="1"/>
          <w:numId w:val="4"/>
        </w:numPr>
        <w:spacing w:after="0"/>
        <w:rPr>
          <w:rFonts w:ascii="Tahoma" w:hAnsi="Tahoma" w:cs="Tahoma"/>
          <w:sz w:val="24"/>
          <w:szCs w:val="24"/>
        </w:rPr>
      </w:pPr>
      <w:r w:rsidRPr="00B17E1B">
        <w:rPr>
          <w:rFonts w:ascii="Tahoma" w:hAnsi="Tahoma" w:cs="Tahoma"/>
          <w:sz w:val="24"/>
          <w:szCs w:val="24"/>
        </w:rPr>
        <w:t>All clinicians in scrubs- hot washed each day</w:t>
      </w:r>
    </w:p>
    <w:p w14:paraId="200EF285" w14:textId="77777777" w:rsidR="007F012C" w:rsidRPr="00B17E1B" w:rsidRDefault="007F012C" w:rsidP="002950A0">
      <w:pPr>
        <w:pStyle w:val="ListParagraph"/>
        <w:numPr>
          <w:ilvl w:val="1"/>
          <w:numId w:val="4"/>
        </w:numPr>
        <w:spacing w:after="0"/>
        <w:rPr>
          <w:rFonts w:ascii="Tahoma" w:hAnsi="Tahoma" w:cs="Tahoma"/>
          <w:sz w:val="24"/>
          <w:szCs w:val="24"/>
        </w:rPr>
      </w:pPr>
      <w:r w:rsidRPr="00B17E1B">
        <w:rPr>
          <w:rFonts w:ascii="Tahoma" w:hAnsi="Tahoma" w:cs="Tahoma"/>
          <w:sz w:val="24"/>
          <w:szCs w:val="24"/>
        </w:rPr>
        <w:t>Any</w:t>
      </w:r>
      <w:r w:rsidR="008E4272" w:rsidRPr="00B17E1B">
        <w:rPr>
          <w:rFonts w:ascii="Tahoma" w:hAnsi="Tahoma" w:cs="Tahoma"/>
          <w:sz w:val="24"/>
          <w:szCs w:val="24"/>
        </w:rPr>
        <w:t xml:space="preserve"> necessary</w:t>
      </w:r>
      <w:r w:rsidRPr="00B17E1B">
        <w:rPr>
          <w:rFonts w:ascii="Tahoma" w:hAnsi="Tahoma" w:cs="Tahoma"/>
          <w:sz w:val="24"/>
          <w:szCs w:val="24"/>
        </w:rPr>
        <w:t xml:space="preserve"> face to face contact </w:t>
      </w:r>
      <w:r w:rsidR="008E4272" w:rsidRPr="00B17E1B">
        <w:rPr>
          <w:rFonts w:ascii="Tahoma" w:hAnsi="Tahoma" w:cs="Tahoma"/>
          <w:sz w:val="24"/>
          <w:szCs w:val="24"/>
        </w:rPr>
        <w:t>will mean the clinicians</w:t>
      </w:r>
      <w:r w:rsidRPr="00B17E1B">
        <w:rPr>
          <w:rFonts w:ascii="Tahoma" w:hAnsi="Tahoma" w:cs="Tahoma"/>
          <w:sz w:val="24"/>
          <w:szCs w:val="24"/>
        </w:rPr>
        <w:t xml:space="preserve"> and patient</w:t>
      </w:r>
      <w:r w:rsidR="001C6A1D" w:rsidRPr="00B17E1B">
        <w:rPr>
          <w:rFonts w:ascii="Tahoma" w:hAnsi="Tahoma" w:cs="Tahoma"/>
          <w:sz w:val="24"/>
          <w:szCs w:val="24"/>
        </w:rPr>
        <w:t xml:space="preserve"> wearing face mask, gloves, + </w:t>
      </w:r>
      <w:r w:rsidRPr="00B17E1B">
        <w:rPr>
          <w:rFonts w:ascii="Tahoma" w:hAnsi="Tahoma" w:cs="Tahoma"/>
          <w:sz w:val="24"/>
          <w:szCs w:val="24"/>
        </w:rPr>
        <w:t>eye wear and apron.</w:t>
      </w:r>
    </w:p>
    <w:p w14:paraId="787A8E43" w14:textId="402A28DE" w:rsidR="001C6A1D" w:rsidRPr="00B17E1B" w:rsidRDefault="001C6A1D" w:rsidP="002950A0">
      <w:pPr>
        <w:pStyle w:val="ListParagraph"/>
        <w:numPr>
          <w:ilvl w:val="1"/>
          <w:numId w:val="4"/>
        </w:numPr>
        <w:spacing w:after="0"/>
        <w:rPr>
          <w:rFonts w:ascii="Tahoma" w:hAnsi="Tahoma" w:cs="Tahoma"/>
          <w:sz w:val="24"/>
          <w:szCs w:val="24"/>
        </w:rPr>
      </w:pPr>
      <w:r w:rsidRPr="00B17E1B">
        <w:rPr>
          <w:rFonts w:ascii="Tahoma" w:hAnsi="Tahoma" w:cs="Tahoma"/>
          <w:sz w:val="24"/>
          <w:szCs w:val="24"/>
        </w:rPr>
        <w:t>Any patient contact to be minimal,</w:t>
      </w:r>
      <w:r w:rsidR="00B17E1B">
        <w:rPr>
          <w:rFonts w:ascii="Tahoma" w:hAnsi="Tahoma" w:cs="Tahoma"/>
          <w:sz w:val="24"/>
          <w:szCs w:val="24"/>
        </w:rPr>
        <w:t xml:space="preserve"> </w:t>
      </w:r>
      <w:r w:rsidRPr="00B17E1B">
        <w:rPr>
          <w:rFonts w:ascii="Tahoma" w:hAnsi="Tahoma" w:cs="Tahoma"/>
          <w:sz w:val="24"/>
          <w:szCs w:val="24"/>
        </w:rPr>
        <w:t xml:space="preserve">history taking etc prior to assessment via online / telephone </w:t>
      </w:r>
      <w:proofErr w:type="gramStart"/>
      <w:r w:rsidRPr="00B17E1B">
        <w:rPr>
          <w:rFonts w:ascii="Tahoma" w:hAnsi="Tahoma" w:cs="Tahoma"/>
          <w:sz w:val="24"/>
          <w:szCs w:val="24"/>
        </w:rPr>
        <w:t>consultation .</w:t>
      </w:r>
      <w:proofErr w:type="gramEnd"/>
      <w:r w:rsidRPr="00B17E1B">
        <w:rPr>
          <w:rFonts w:ascii="Tahoma" w:hAnsi="Tahoma" w:cs="Tahoma"/>
          <w:sz w:val="24"/>
          <w:szCs w:val="24"/>
        </w:rPr>
        <w:t xml:space="preserve"> IN and OUT.</w:t>
      </w:r>
    </w:p>
    <w:p w14:paraId="10B09827" w14:textId="77777777" w:rsidR="001177D9" w:rsidRPr="00B17E1B" w:rsidRDefault="001177D9" w:rsidP="002950A0">
      <w:pPr>
        <w:pStyle w:val="ListParagraph"/>
        <w:spacing w:after="0"/>
        <w:ind w:left="1440"/>
        <w:rPr>
          <w:rFonts w:ascii="Tahoma" w:hAnsi="Tahoma" w:cs="Tahoma"/>
          <w:sz w:val="24"/>
          <w:szCs w:val="24"/>
        </w:rPr>
      </w:pPr>
    </w:p>
    <w:p w14:paraId="61C9D4BA" w14:textId="77777777" w:rsidR="00485794" w:rsidRPr="002950A0" w:rsidRDefault="00C416DC" w:rsidP="002950A0">
      <w:pPr>
        <w:spacing w:after="0"/>
        <w:rPr>
          <w:rFonts w:ascii="Tahoma" w:hAnsi="Tahoma" w:cs="Tahoma"/>
          <w:b/>
          <w:sz w:val="24"/>
          <w:szCs w:val="24"/>
        </w:rPr>
      </w:pPr>
      <w:r w:rsidRPr="002950A0">
        <w:rPr>
          <w:rFonts w:ascii="Tahoma" w:hAnsi="Tahoma" w:cs="Tahoma"/>
          <w:b/>
          <w:sz w:val="24"/>
          <w:szCs w:val="24"/>
        </w:rPr>
        <w:t xml:space="preserve">ONCE THE CLINICS ARE SET UP, </w:t>
      </w:r>
      <w:r w:rsidR="00485794" w:rsidRPr="002950A0">
        <w:rPr>
          <w:rFonts w:ascii="Tahoma" w:hAnsi="Tahoma" w:cs="Tahoma"/>
          <w:b/>
          <w:sz w:val="24"/>
          <w:szCs w:val="24"/>
        </w:rPr>
        <w:t>WHA</w:t>
      </w:r>
      <w:r w:rsidRPr="002950A0">
        <w:rPr>
          <w:rFonts w:ascii="Tahoma" w:hAnsi="Tahoma" w:cs="Tahoma"/>
          <w:b/>
          <w:sz w:val="24"/>
          <w:szCs w:val="24"/>
        </w:rPr>
        <w:t>T AM I DOING IN MY OWN SURGERY?</w:t>
      </w:r>
      <w:r w:rsidR="008E4272" w:rsidRPr="002950A0">
        <w:rPr>
          <w:rFonts w:ascii="Tahoma" w:hAnsi="Tahoma" w:cs="Tahoma"/>
          <w:b/>
          <w:sz w:val="24"/>
          <w:szCs w:val="24"/>
        </w:rPr>
        <w:t xml:space="preserve"> (Blue site)</w:t>
      </w:r>
    </w:p>
    <w:p w14:paraId="16F2C521" w14:textId="77777777" w:rsidR="00485794" w:rsidRPr="00B17E1B" w:rsidRDefault="00485794"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Telephone/video triage of all patients who have acute problems or need LTC care</w:t>
      </w:r>
    </w:p>
    <w:p w14:paraId="7A81497E" w14:textId="77777777" w:rsidR="00485794" w:rsidRPr="00B17E1B" w:rsidRDefault="00485794"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 xml:space="preserve">I will be looking after my own patients </w:t>
      </w:r>
    </w:p>
    <w:p w14:paraId="4CED640E" w14:textId="77777777" w:rsidR="00485794" w:rsidRPr="00B17E1B" w:rsidRDefault="00485794"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If a surgery in my PCN closes due to staffing issues, I will be caring for those patients virtually too</w:t>
      </w:r>
    </w:p>
    <w:p w14:paraId="4A243B89" w14:textId="77777777" w:rsidR="00485794" w:rsidRPr="00B17E1B" w:rsidRDefault="00485794"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This is a clean site</w:t>
      </w:r>
    </w:p>
    <w:p w14:paraId="6B0CD76D" w14:textId="2C6EA91D" w:rsidR="00485794" w:rsidRPr="00B17E1B" w:rsidRDefault="00485794"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We would expect social distancing in these clinics to protect staff too</w:t>
      </w:r>
      <w:r w:rsidR="001C6A1D" w:rsidRPr="00B17E1B">
        <w:rPr>
          <w:rFonts w:ascii="Tahoma" w:hAnsi="Tahoma" w:cs="Tahoma"/>
          <w:sz w:val="24"/>
          <w:szCs w:val="24"/>
        </w:rPr>
        <w:t xml:space="preserve">. See guidance on </w:t>
      </w:r>
      <w:hyperlink r:id="rId21" w:history="1">
        <w:proofErr w:type="spellStart"/>
        <w:r w:rsidR="001C6A1D" w:rsidRPr="00B17E1B">
          <w:rPr>
            <w:rStyle w:val="Hyperlink"/>
            <w:rFonts w:ascii="Tahoma" w:hAnsi="Tahoma" w:cs="Tahoma"/>
            <w:sz w:val="24"/>
            <w:szCs w:val="24"/>
          </w:rPr>
          <w:t>Teamnet</w:t>
        </w:r>
        <w:proofErr w:type="spellEnd"/>
        <w:r w:rsidR="001C6A1D" w:rsidRPr="00B17E1B">
          <w:rPr>
            <w:rStyle w:val="Hyperlink"/>
            <w:rFonts w:ascii="Tahoma" w:hAnsi="Tahoma" w:cs="Tahoma"/>
            <w:sz w:val="24"/>
            <w:szCs w:val="24"/>
          </w:rPr>
          <w:t xml:space="preserve"> </w:t>
        </w:r>
      </w:hyperlink>
      <w:r w:rsidR="001C6A1D" w:rsidRPr="00B17E1B">
        <w:rPr>
          <w:rFonts w:ascii="Tahoma" w:hAnsi="Tahoma" w:cs="Tahoma"/>
          <w:sz w:val="24"/>
          <w:szCs w:val="24"/>
        </w:rPr>
        <w:t>with regard to social distancing at work.</w:t>
      </w:r>
    </w:p>
    <w:p w14:paraId="66B15693" w14:textId="77777777" w:rsidR="00C416DC" w:rsidRPr="00B17E1B" w:rsidRDefault="00485794" w:rsidP="002950A0">
      <w:pPr>
        <w:pStyle w:val="ListParagraph"/>
        <w:numPr>
          <w:ilvl w:val="0"/>
          <w:numId w:val="4"/>
        </w:numPr>
        <w:spacing w:after="0"/>
        <w:rPr>
          <w:rFonts w:ascii="Tahoma" w:hAnsi="Tahoma" w:cs="Tahoma"/>
          <w:b/>
          <w:sz w:val="24"/>
          <w:szCs w:val="24"/>
          <w:u w:val="single"/>
        </w:rPr>
      </w:pPr>
      <w:r w:rsidRPr="00B17E1B">
        <w:rPr>
          <w:rFonts w:ascii="Tahoma" w:hAnsi="Tahoma" w:cs="Tahoma"/>
          <w:sz w:val="24"/>
          <w:szCs w:val="24"/>
        </w:rPr>
        <w:t xml:space="preserve">Some of this can be done virtually from home by those well but </w:t>
      </w:r>
      <w:r w:rsidR="001177D9" w:rsidRPr="00B17E1B">
        <w:rPr>
          <w:rFonts w:ascii="Tahoma" w:hAnsi="Tahoma" w:cs="Tahoma"/>
          <w:sz w:val="24"/>
          <w:szCs w:val="24"/>
        </w:rPr>
        <w:t>self-isolating</w:t>
      </w:r>
      <w:r w:rsidRPr="00B17E1B">
        <w:rPr>
          <w:rFonts w:ascii="Tahoma" w:hAnsi="Tahoma" w:cs="Tahoma"/>
          <w:sz w:val="24"/>
          <w:szCs w:val="24"/>
        </w:rPr>
        <w:t>.</w:t>
      </w:r>
    </w:p>
    <w:p w14:paraId="3C53277C" w14:textId="2C5A768F" w:rsidR="00C416DC" w:rsidRPr="00B17E1B" w:rsidRDefault="00C416DC" w:rsidP="002950A0">
      <w:pPr>
        <w:pStyle w:val="ListParagraph"/>
        <w:numPr>
          <w:ilvl w:val="0"/>
          <w:numId w:val="4"/>
        </w:numPr>
        <w:spacing w:after="0"/>
        <w:rPr>
          <w:rFonts w:ascii="Tahoma" w:hAnsi="Tahoma" w:cs="Tahoma"/>
          <w:sz w:val="24"/>
          <w:szCs w:val="24"/>
        </w:rPr>
      </w:pPr>
      <w:r w:rsidRPr="00B17E1B">
        <w:rPr>
          <w:rFonts w:ascii="Tahoma" w:hAnsi="Tahoma" w:cs="Tahoma"/>
          <w:sz w:val="24"/>
          <w:szCs w:val="24"/>
        </w:rPr>
        <w:t>Each surgery needs to contribute staff for the hubs- will be rostered in their network in their usual hours.</w:t>
      </w:r>
    </w:p>
    <w:p w14:paraId="78AC5A86" w14:textId="77777777" w:rsidR="001177D9" w:rsidRPr="00B17E1B" w:rsidRDefault="001177D9" w:rsidP="002950A0">
      <w:pPr>
        <w:pStyle w:val="ListParagraph"/>
        <w:spacing w:after="0"/>
        <w:rPr>
          <w:rFonts w:ascii="Tahoma" w:hAnsi="Tahoma" w:cs="Tahoma"/>
          <w:sz w:val="24"/>
          <w:szCs w:val="24"/>
        </w:rPr>
      </w:pPr>
    </w:p>
    <w:p w14:paraId="0719BE1F" w14:textId="6C0468BC" w:rsidR="00485794" w:rsidRPr="002950A0" w:rsidRDefault="00826E40" w:rsidP="002950A0">
      <w:pPr>
        <w:spacing w:after="0"/>
        <w:rPr>
          <w:rFonts w:ascii="Tahoma" w:hAnsi="Tahoma" w:cs="Tahoma"/>
          <w:b/>
          <w:sz w:val="24"/>
          <w:szCs w:val="24"/>
        </w:rPr>
      </w:pPr>
      <w:r w:rsidRPr="002950A0">
        <w:rPr>
          <w:rFonts w:ascii="Tahoma" w:hAnsi="Tahoma" w:cs="Tahoma"/>
          <w:b/>
          <w:sz w:val="24"/>
          <w:szCs w:val="24"/>
        </w:rPr>
        <w:t>WHAT DOES IT MEAN TO BE A</w:t>
      </w:r>
      <w:r w:rsidR="002950A0" w:rsidRPr="002950A0">
        <w:rPr>
          <w:rFonts w:ascii="Tahoma" w:hAnsi="Tahoma" w:cs="Tahoma"/>
          <w:b/>
          <w:sz w:val="24"/>
          <w:szCs w:val="24"/>
        </w:rPr>
        <w:t>N</w:t>
      </w:r>
      <w:r w:rsidR="00270DFF" w:rsidRPr="002950A0">
        <w:rPr>
          <w:rFonts w:ascii="Tahoma" w:hAnsi="Tahoma" w:cs="Tahoma"/>
          <w:b/>
          <w:sz w:val="24"/>
          <w:szCs w:val="24"/>
        </w:rPr>
        <w:t xml:space="preserve"> </w:t>
      </w:r>
      <w:r w:rsidRPr="002950A0">
        <w:rPr>
          <w:rFonts w:ascii="Tahoma" w:hAnsi="Tahoma" w:cs="Tahoma"/>
          <w:b/>
          <w:sz w:val="24"/>
          <w:szCs w:val="24"/>
        </w:rPr>
        <w:t>AMBER</w:t>
      </w:r>
      <w:r w:rsidR="00485794" w:rsidRPr="002950A0">
        <w:rPr>
          <w:rFonts w:ascii="Tahoma" w:hAnsi="Tahoma" w:cs="Tahoma"/>
          <w:b/>
          <w:sz w:val="24"/>
          <w:szCs w:val="24"/>
        </w:rPr>
        <w:t xml:space="preserve"> CLINIC</w:t>
      </w:r>
      <w:r w:rsidR="00C416DC" w:rsidRPr="002950A0">
        <w:rPr>
          <w:rFonts w:ascii="Tahoma" w:hAnsi="Tahoma" w:cs="Tahoma"/>
          <w:b/>
          <w:sz w:val="24"/>
          <w:szCs w:val="24"/>
        </w:rPr>
        <w:t>?</w:t>
      </w:r>
    </w:p>
    <w:p w14:paraId="019F4D0F" w14:textId="77777777" w:rsidR="00485794" w:rsidRPr="00B17E1B" w:rsidRDefault="00485794" w:rsidP="002950A0">
      <w:pPr>
        <w:pStyle w:val="ListParagraph"/>
        <w:numPr>
          <w:ilvl w:val="0"/>
          <w:numId w:val="5"/>
        </w:numPr>
        <w:spacing w:after="0"/>
        <w:rPr>
          <w:rFonts w:ascii="Tahoma" w:hAnsi="Tahoma" w:cs="Tahoma"/>
          <w:sz w:val="24"/>
          <w:szCs w:val="24"/>
        </w:rPr>
      </w:pPr>
      <w:r w:rsidRPr="00B17E1B">
        <w:rPr>
          <w:rFonts w:ascii="Tahoma" w:hAnsi="Tahoma" w:cs="Tahoma"/>
          <w:sz w:val="24"/>
          <w:szCs w:val="24"/>
        </w:rPr>
        <w:lastRenderedPageBreak/>
        <w:t>Here we will be seeing patients who are well but MUST be seen for something routine</w:t>
      </w:r>
      <w:r w:rsidR="00C416DC" w:rsidRPr="00B17E1B">
        <w:rPr>
          <w:rFonts w:ascii="Tahoma" w:hAnsi="Tahoma" w:cs="Tahoma"/>
          <w:sz w:val="24"/>
          <w:szCs w:val="24"/>
        </w:rPr>
        <w:t xml:space="preserve"> </w:t>
      </w:r>
      <w:proofErr w:type="spellStart"/>
      <w:r w:rsidR="00C416DC" w:rsidRPr="00B17E1B">
        <w:rPr>
          <w:rFonts w:ascii="Tahoma" w:hAnsi="Tahoma" w:cs="Tahoma"/>
          <w:sz w:val="24"/>
          <w:szCs w:val="24"/>
        </w:rPr>
        <w:t>eg</w:t>
      </w:r>
      <w:proofErr w:type="spellEnd"/>
      <w:r w:rsidR="00C416DC" w:rsidRPr="00B17E1B">
        <w:rPr>
          <w:rFonts w:ascii="Tahoma" w:hAnsi="Tahoma" w:cs="Tahoma"/>
          <w:sz w:val="24"/>
          <w:szCs w:val="24"/>
        </w:rPr>
        <w:t xml:space="preserve"> </w:t>
      </w:r>
      <w:r w:rsidRPr="00B17E1B">
        <w:rPr>
          <w:rFonts w:ascii="Tahoma" w:hAnsi="Tahoma" w:cs="Tahoma"/>
          <w:sz w:val="24"/>
          <w:szCs w:val="24"/>
        </w:rPr>
        <w:t xml:space="preserve">DMARD monitoring, B12 injections, </w:t>
      </w:r>
      <w:r w:rsidR="00826E40" w:rsidRPr="00B17E1B">
        <w:rPr>
          <w:rFonts w:ascii="Tahoma" w:hAnsi="Tahoma" w:cs="Tahoma"/>
          <w:sz w:val="24"/>
          <w:szCs w:val="24"/>
        </w:rPr>
        <w:t xml:space="preserve">URGENT </w:t>
      </w:r>
      <w:r w:rsidRPr="00B17E1B">
        <w:rPr>
          <w:rFonts w:ascii="Tahoma" w:hAnsi="Tahoma" w:cs="Tahoma"/>
          <w:sz w:val="24"/>
          <w:szCs w:val="24"/>
        </w:rPr>
        <w:t xml:space="preserve">blood </w:t>
      </w:r>
      <w:r w:rsidR="00C416DC" w:rsidRPr="00B17E1B">
        <w:rPr>
          <w:rFonts w:ascii="Tahoma" w:hAnsi="Tahoma" w:cs="Tahoma"/>
          <w:sz w:val="24"/>
          <w:szCs w:val="24"/>
        </w:rPr>
        <w:t>tests</w:t>
      </w:r>
      <w:r w:rsidR="00270DFF" w:rsidRPr="00B17E1B">
        <w:rPr>
          <w:rFonts w:ascii="Tahoma" w:hAnsi="Tahoma" w:cs="Tahoma"/>
          <w:sz w:val="24"/>
          <w:szCs w:val="24"/>
        </w:rPr>
        <w:t xml:space="preserve"> Such as INR </w:t>
      </w:r>
    </w:p>
    <w:p w14:paraId="575BE8DA" w14:textId="77777777" w:rsidR="00C416DC" w:rsidRPr="00B17E1B" w:rsidRDefault="00C416DC" w:rsidP="002950A0">
      <w:pPr>
        <w:pStyle w:val="ListParagraph"/>
        <w:numPr>
          <w:ilvl w:val="0"/>
          <w:numId w:val="5"/>
        </w:numPr>
        <w:spacing w:after="0"/>
        <w:rPr>
          <w:rFonts w:ascii="Tahoma" w:hAnsi="Tahoma" w:cs="Tahoma"/>
          <w:sz w:val="24"/>
          <w:szCs w:val="24"/>
        </w:rPr>
      </w:pPr>
      <w:r w:rsidRPr="00B17E1B">
        <w:rPr>
          <w:rFonts w:ascii="Tahoma" w:hAnsi="Tahoma" w:cs="Tahoma"/>
          <w:sz w:val="24"/>
          <w:szCs w:val="24"/>
        </w:rPr>
        <w:t>Or need to be seen for a NON-respiratory condition but</w:t>
      </w:r>
      <w:r w:rsidR="008E4272" w:rsidRPr="00B17E1B">
        <w:rPr>
          <w:rFonts w:ascii="Tahoma" w:hAnsi="Tahoma" w:cs="Tahoma"/>
          <w:sz w:val="24"/>
          <w:szCs w:val="24"/>
        </w:rPr>
        <w:t xml:space="preserve"> are</w:t>
      </w:r>
      <w:r w:rsidRPr="00B17E1B">
        <w:rPr>
          <w:rFonts w:ascii="Tahoma" w:hAnsi="Tahoma" w:cs="Tahoma"/>
          <w:sz w:val="24"/>
          <w:szCs w:val="24"/>
        </w:rPr>
        <w:t xml:space="preserve"> </w:t>
      </w:r>
      <w:proofErr w:type="spellStart"/>
      <w:r w:rsidRPr="00B17E1B">
        <w:rPr>
          <w:rFonts w:ascii="Tahoma" w:hAnsi="Tahoma" w:cs="Tahoma"/>
          <w:sz w:val="24"/>
          <w:szCs w:val="24"/>
        </w:rPr>
        <w:t>self isolating</w:t>
      </w:r>
      <w:proofErr w:type="spellEnd"/>
      <w:r w:rsidRPr="00B17E1B">
        <w:rPr>
          <w:rFonts w:ascii="Tahoma" w:hAnsi="Tahoma" w:cs="Tahoma"/>
          <w:sz w:val="24"/>
          <w:szCs w:val="24"/>
        </w:rPr>
        <w:t xml:space="preserve"> due to vulnerability factors (over 70, immunocompromised, pregnant, poorly controlled heart disease, diabetes, lung disease)</w:t>
      </w:r>
    </w:p>
    <w:p w14:paraId="7C00DA12" w14:textId="77777777" w:rsidR="00485794" w:rsidRPr="00B17E1B" w:rsidRDefault="00485794" w:rsidP="002950A0">
      <w:pPr>
        <w:pStyle w:val="ListParagraph"/>
        <w:numPr>
          <w:ilvl w:val="0"/>
          <w:numId w:val="5"/>
        </w:numPr>
        <w:spacing w:after="0"/>
        <w:rPr>
          <w:rFonts w:ascii="Tahoma" w:hAnsi="Tahoma" w:cs="Tahoma"/>
          <w:sz w:val="24"/>
          <w:szCs w:val="24"/>
        </w:rPr>
      </w:pPr>
      <w:r w:rsidRPr="00B17E1B">
        <w:rPr>
          <w:rFonts w:ascii="Tahoma" w:hAnsi="Tahoma" w:cs="Tahoma"/>
          <w:sz w:val="24"/>
          <w:szCs w:val="24"/>
        </w:rPr>
        <w:t>These patients may be immunocompromised and so minimise time spent with anyone</w:t>
      </w:r>
    </w:p>
    <w:p w14:paraId="47BAD8E7" w14:textId="77777777" w:rsidR="00485794" w:rsidRPr="00B17E1B" w:rsidRDefault="00485794" w:rsidP="002950A0">
      <w:pPr>
        <w:pStyle w:val="ListParagraph"/>
        <w:numPr>
          <w:ilvl w:val="0"/>
          <w:numId w:val="5"/>
        </w:numPr>
        <w:spacing w:after="0"/>
        <w:rPr>
          <w:rFonts w:ascii="Tahoma" w:hAnsi="Tahoma" w:cs="Tahoma"/>
          <w:sz w:val="24"/>
          <w:szCs w:val="24"/>
        </w:rPr>
      </w:pPr>
      <w:r w:rsidRPr="00B17E1B">
        <w:rPr>
          <w:rFonts w:ascii="Tahoma" w:hAnsi="Tahoma" w:cs="Tahoma"/>
          <w:sz w:val="24"/>
          <w:szCs w:val="24"/>
        </w:rPr>
        <w:t>Space appointments to not have people waiting</w:t>
      </w:r>
      <w:r w:rsidR="008E4272" w:rsidRPr="00B17E1B">
        <w:rPr>
          <w:rFonts w:ascii="Tahoma" w:hAnsi="Tahoma" w:cs="Tahoma"/>
          <w:sz w:val="24"/>
          <w:szCs w:val="24"/>
        </w:rPr>
        <w:t xml:space="preserve"> in waiting areas. </w:t>
      </w:r>
    </w:p>
    <w:p w14:paraId="661FF334" w14:textId="77777777" w:rsidR="00485794" w:rsidRPr="00B17E1B" w:rsidRDefault="00485794" w:rsidP="002950A0">
      <w:pPr>
        <w:pStyle w:val="ListParagraph"/>
        <w:numPr>
          <w:ilvl w:val="0"/>
          <w:numId w:val="5"/>
        </w:numPr>
        <w:spacing w:after="0"/>
        <w:rPr>
          <w:rFonts w:ascii="Tahoma" w:hAnsi="Tahoma" w:cs="Tahoma"/>
          <w:sz w:val="24"/>
          <w:szCs w:val="24"/>
        </w:rPr>
      </w:pPr>
      <w:r w:rsidRPr="00B17E1B">
        <w:rPr>
          <w:rFonts w:ascii="Tahoma" w:hAnsi="Tahoma" w:cs="Tahoma"/>
          <w:sz w:val="24"/>
          <w:szCs w:val="24"/>
        </w:rPr>
        <w:t>Consider car park testing</w:t>
      </w:r>
    </w:p>
    <w:p w14:paraId="72C1F132" w14:textId="77777777" w:rsidR="00485794" w:rsidRPr="00B17E1B" w:rsidRDefault="00485794" w:rsidP="002950A0">
      <w:pPr>
        <w:pStyle w:val="ListParagraph"/>
        <w:numPr>
          <w:ilvl w:val="0"/>
          <w:numId w:val="5"/>
        </w:numPr>
        <w:spacing w:after="0"/>
        <w:rPr>
          <w:rFonts w:ascii="Tahoma" w:hAnsi="Tahoma" w:cs="Tahoma"/>
          <w:sz w:val="24"/>
          <w:szCs w:val="24"/>
        </w:rPr>
      </w:pPr>
      <w:bookmarkStart w:id="0" w:name="_GoBack"/>
      <w:bookmarkEnd w:id="0"/>
      <w:r w:rsidRPr="00B17E1B">
        <w:rPr>
          <w:rFonts w:ascii="Tahoma" w:hAnsi="Tahoma" w:cs="Tahoma"/>
          <w:sz w:val="24"/>
          <w:szCs w:val="24"/>
        </w:rPr>
        <w:t>Staff to wear gloves and mask and surgical scrubs</w:t>
      </w:r>
      <w:r w:rsidR="001C6A1D" w:rsidRPr="00B17E1B">
        <w:rPr>
          <w:rFonts w:ascii="Tahoma" w:hAnsi="Tahoma" w:cs="Tahoma"/>
          <w:sz w:val="24"/>
          <w:szCs w:val="24"/>
        </w:rPr>
        <w:t xml:space="preserve">, goggles/ eyewear. </w:t>
      </w:r>
    </w:p>
    <w:p w14:paraId="154F0D2B" w14:textId="77777777" w:rsidR="00485794" w:rsidRPr="00B17E1B" w:rsidRDefault="00485794" w:rsidP="002950A0">
      <w:pPr>
        <w:pStyle w:val="ListParagraph"/>
        <w:numPr>
          <w:ilvl w:val="0"/>
          <w:numId w:val="5"/>
        </w:numPr>
        <w:spacing w:after="0"/>
        <w:rPr>
          <w:rFonts w:ascii="Tahoma" w:hAnsi="Tahoma" w:cs="Tahoma"/>
          <w:sz w:val="24"/>
          <w:szCs w:val="24"/>
        </w:rPr>
      </w:pPr>
      <w:r w:rsidRPr="00B17E1B">
        <w:rPr>
          <w:rFonts w:ascii="Tahoma" w:hAnsi="Tahoma" w:cs="Tahoma"/>
          <w:sz w:val="24"/>
          <w:szCs w:val="24"/>
        </w:rPr>
        <w:t xml:space="preserve">All rooms and waiting area must be decluttered (no pictures, no posters, no paperwork, no magazines) </w:t>
      </w:r>
    </w:p>
    <w:p w14:paraId="14B8E3CB" w14:textId="77777777" w:rsidR="00A6618D" w:rsidRPr="00B17E1B" w:rsidRDefault="00A6618D" w:rsidP="002950A0">
      <w:pPr>
        <w:pStyle w:val="ListParagraph"/>
        <w:numPr>
          <w:ilvl w:val="0"/>
          <w:numId w:val="6"/>
        </w:numPr>
        <w:spacing w:after="0"/>
        <w:rPr>
          <w:rFonts w:ascii="Tahoma" w:hAnsi="Tahoma" w:cs="Tahoma"/>
          <w:sz w:val="24"/>
          <w:szCs w:val="24"/>
        </w:rPr>
      </w:pPr>
      <w:r w:rsidRPr="00B17E1B">
        <w:rPr>
          <w:rFonts w:ascii="Tahoma" w:hAnsi="Tahoma" w:cs="Tahoma"/>
          <w:sz w:val="24"/>
          <w:szCs w:val="24"/>
        </w:rPr>
        <w:t>This is initially virtual assessment of patients who are unwell whose own GP/ANP thinks they need examining</w:t>
      </w:r>
    </w:p>
    <w:p w14:paraId="1407ACEE" w14:textId="77777777" w:rsidR="00A6618D" w:rsidRPr="00B17E1B" w:rsidRDefault="00A6618D" w:rsidP="002950A0">
      <w:pPr>
        <w:pStyle w:val="ListParagraph"/>
        <w:numPr>
          <w:ilvl w:val="0"/>
          <w:numId w:val="6"/>
        </w:numPr>
        <w:spacing w:after="0"/>
        <w:rPr>
          <w:rFonts w:ascii="Tahoma" w:hAnsi="Tahoma" w:cs="Tahoma"/>
          <w:sz w:val="24"/>
          <w:szCs w:val="24"/>
        </w:rPr>
      </w:pPr>
      <w:r w:rsidRPr="00B17E1B">
        <w:rPr>
          <w:rFonts w:ascii="Tahoma" w:hAnsi="Tahoma" w:cs="Tahoma"/>
          <w:sz w:val="24"/>
          <w:szCs w:val="24"/>
        </w:rPr>
        <w:t>These will predominantly be patients from your Primary Care Network.</w:t>
      </w:r>
    </w:p>
    <w:p w14:paraId="0581D332" w14:textId="77777777" w:rsidR="00A6618D" w:rsidRPr="00B17E1B" w:rsidRDefault="00A6618D" w:rsidP="002950A0">
      <w:pPr>
        <w:pStyle w:val="ListParagraph"/>
        <w:numPr>
          <w:ilvl w:val="0"/>
          <w:numId w:val="6"/>
        </w:numPr>
        <w:spacing w:after="0"/>
        <w:rPr>
          <w:rFonts w:ascii="Tahoma" w:hAnsi="Tahoma" w:cs="Tahoma"/>
          <w:sz w:val="24"/>
          <w:szCs w:val="24"/>
        </w:rPr>
      </w:pPr>
      <w:r w:rsidRPr="00B17E1B">
        <w:rPr>
          <w:rFonts w:ascii="Tahoma" w:hAnsi="Tahoma" w:cs="Tahoma"/>
          <w:sz w:val="24"/>
          <w:szCs w:val="24"/>
        </w:rPr>
        <w:t xml:space="preserve">If you agree that examination will change their </w:t>
      </w:r>
      <w:proofErr w:type="gramStart"/>
      <w:r w:rsidRPr="00B17E1B">
        <w:rPr>
          <w:rFonts w:ascii="Tahoma" w:hAnsi="Tahoma" w:cs="Tahoma"/>
          <w:sz w:val="24"/>
          <w:szCs w:val="24"/>
        </w:rPr>
        <w:t>management</w:t>
      </w:r>
      <w:proofErr w:type="gramEnd"/>
      <w:r w:rsidRPr="00B17E1B">
        <w:rPr>
          <w:rFonts w:ascii="Tahoma" w:hAnsi="Tahoma" w:cs="Tahoma"/>
          <w:sz w:val="24"/>
          <w:szCs w:val="24"/>
        </w:rPr>
        <w:t xml:space="preserve"> you will bring them into the clinic or (less commonly) arrange home visit</w:t>
      </w:r>
    </w:p>
    <w:p w14:paraId="608FE97F" w14:textId="77777777" w:rsidR="00A6618D" w:rsidRPr="00B17E1B" w:rsidRDefault="00A6618D" w:rsidP="002950A0">
      <w:pPr>
        <w:pStyle w:val="ListParagraph"/>
        <w:numPr>
          <w:ilvl w:val="0"/>
          <w:numId w:val="6"/>
        </w:numPr>
        <w:spacing w:after="0"/>
        <w:rPr>
          <w:rFonts w:ascii="Tahoma" w:hAnsi="Tahoma" w:cs="Tahoma"/>
          <w:sz w:val="24"/>
          <w:szCs w:val="24"/>
        </w:rPr>
      </w:pPr>
      <w:r w:rsidRPr="00B17E1B">
        <w:rPr>
          <w:rFonts w:ascii="Tahoma" w:hAnsi="Tahoma" w:cs="Tahoma"/>
          <w:sz w:val="24"/>
          <w:szCs w:val="24"/>
        </w:rPr>
        <w:t>Most of these patients will not have covid-19 symptoms but where examination will change your management</w:t>
      </w:r>
    </w:p>
    <w:p w14:paraId="0BFDA028" w14:textId="77777777" w:rsidR="00A6618D" w:rsidRPr="00B17E1B" w:rsidRDefault="00A6618D" w:rsidP="002950A0">
      <w:pPr>
        <w:pStyle w:val="ListParagraph"/>
        <w:numPr>
          <w:ilvl w:val="1"/>
          <w:numId w:val="6"/>
        </w:numPr>
        <w:spacing w:after="0"/>
        <w:rPr>
          <w:rFonts w:ascii="Tahoma" w:hAnsi="Tahoma" w:cs="Tahoma"/>
          <w:sz w:val="24"/>
          <w:szCs w:val="24"/>
        </w:rPr>
      </w:pPr>
      <w:r w:rsidRPr="00B17E1B">
        <w:rPr>
          <w:rFonts w:ascii="Tahoma" w:hAnsi="Tahoma" w:cs="Tahoma"/>
          <w:sz w:val="24"/>
          <w:szCs w:val="24"/>
        </w:rPr>
        <w:t>Abdominal pain: is this cholecystitis or renal colic</w:t>
      </w:r>
    </w:p>
    <w:p w14:paraId="1BF5CB0B" w14:textId="77777777" w:rsidR="00A6618D" w:rsidRPr="00B17E1B" w:rsidRDefault="00A6618D" w:rsidP="002950A0">
      <w:pPr>
        <w:pStyle w:val="ListParagraph"/>
        <w:numPr>
          <w:ilvl w:val="1"/>
          <w:numId w:val="6"/>
        </w:numPr>
        <w:spacing w:after="0"/>
        <w:rPr>
          <w:rFonts w:ascii="Tahoma" w:hAnsi="Tahoma" w:cs="Tahoma"/>
          <w:sz w:val="24"/>
          <w:szCs w:val="24"/>
        </w:rPr>
      </w:pPr>
      <w:r w:rsidRPr="00B17E1B">
        <w:rPr>
          <w:rFonts w:ascii="Tahoma" w:hAnsi="Tahoma" w:cs="Tahoma"/>
          <w:sz w:val="24"/>
          <w:szCs w:val="24"/>
        </w:rPr>
        <w:t xml:space="preserve">Is this a breast lump that needs 2ww or an abscess that needs antibiotics </w:t>
      </w:r>
      <w:proofErr w:type="gramStart"/>
      <w:r w:rsidRPr="00B17E1B">
        <w:rPr>
          <w:rFonts w:ascii="Tahoma" w:hAnsi="Tahoma" w:cs="Tahoma"/>
          <w:sz w:val="24"/>
          <w:szCs w:val="24"/>
        </w:rPr>
        <w:t>etc</w:t>
      </w:r>
      <w:proofErr w:type="gramEnd"/>
    </w:p>
    <w:p w14:paraId="3F7B146D" w14:textId="77777777" w:rsidR="00A6618D" w:rsidRPr="00B17E1B" w:rsidRDefault="00A6618D" w:rsidP="002950A0">
      <w:pPr>
        <w:pStyle w:val="ListParagraph"/>
        <w:numPr>
          <w:ilvl w:val="0"/>
          <w:numId w:val="6"/>
        </w:numPr>
        <w:spacing w:after="0"/>
        <w:rPr>
          <w:rFonts w:ascii="Tahoma" w:hAnsi="Tahoma" w:cs="Tahoma"/>
          <w:sz w:val="24"/>
          <w:szCs w:val="24"/>
        </w:rPr>
      </w:pPr>
      <w:r w:rsidRPr="00B17E1B">
        <w:rPr>
          <w:rFonts w:ascii="Tahoma" w:hAnsi="Tahoma" w:cs="Tahoma"/>
          <w:sz w:val="24"/>
          <w:szCs w:val="24"/>
        </w:rPr>
        <w:t>You will need to consider what you will do when you see the patient, what equipment you need to get out and how to make this a one stop shop. You might need an ECG or to take bloods</w:t>
      </w:r>
    </w:p>
    <w:p w14:paraId="6FCB729C" w14:textId="77777777" w:rsidR="00C416DC" w:rsidRPr="00B17E1B" w:rsidRDefault="00C416DC" w:rsidP="002950A0">
      <w:pPr>
        <w:spacing w:after="0"/>
        <w:ind w:left="360"/>
        <w:rPr>
          <w:rFonts w:ascii="Tahoma" w:hAnsi="Tahoma" w:cs="Tahoma"/>
          <w:sz w:val="24"/>
          <w:szCs w:val="24"/>
        </w:rPr>
      </w:pPr>
    </w:p>
    <w:p w14:paraId="64555316" w14:textId="77777777" w:rsidR="00826E40" w:rsidRPr="002950A0" w:rsidRDefault="00826E40" w:rsidP="002950A0">
      <w:pPr>
        <w:spacing w:after="0"/>
        <w:rPr>
          <w:rFonts w:ascii="Tahoma" w:hAnsi="Tahoma" w:cs="Tahoma"/>
          <w:b/>
          <w:sz w:val="24"/>
          <w:szCs w:val="24"/>
        </w:rPr>
      </w:pPr>
      <w:r w:rsidRPr="002950A0">
        <w:rPr>
          <w:rFonts w:ascii="Tahoma" w:hAnsi="Tahoma" w:cs="Tahoma"/>
          <w:b/>
          <w:sz w:val="24"/>
          <w:szCs w:val="24"/>
        </w:rPr>
        <w:t>WHAT DOES IT MEAN TO BE A RED CLINIC?</w:t>
      </w:r>
      <w:r w:rsidR="001C6A1D" w:rsidRPr="002950A0">
        <w:rPr>
          <w:rFonts w:ascii="Tahoma" w:hAnsi="Tahoma" w:cs="Tahoma"/>
          <w:b/>
          <w:sz w:val="24"/>
          <w:szCs w:val="24"/>
        </w:rPr>
        <w:t xml:space="preserve"> </w:t>
      </w:r>
    </w:p>
    <w:p w14:paraId="38616A81" w14:textId="77777777" w:rsidR="00826E40" w:rsidRPr="00B17E1B" w:rsidRDefault="00826E40" w:rsidP="002950A0">
      <w:pPr>
        <w:pStyle w:val="ListParagraph"/>
        <w:numPr>
          <w:ilvl w:val="0"/>
          <w:numId w:val="10"/>
        </w:numPr>
        <w:spacing w:after="0"/>
        <w:rPr>
          <w:rFonts w:ascii="Tahoma" w:hAnsi="Tahoma" w:cs="Tahoma"/>
          <w:sz w:val="24"/>
          <w:szCs w:val="24"/>
          <w:u w:val="single"/>
        </w:rPr>
      </w:pPr>
      <w:r w:rsidRPr="00B17E1B">
        <w:rPr>
          <w:rFonts w:ascii="Tahoma" w:hAnsi="Tahoma" w:cs="Tahoma"/>
          <w:sz w:val="24"/>
          <w:szCs w:val="24"/>
        </w:rPr>
        <w:t xml:space="preserve">Here we will be reviewing F2F those </w:t>
      </w:r>
      <w:proofErr w:type="gramStart"/>
      <w:r w:rsidRPr="00B17E1B">
        <w:rPr>
          <w:rFonts w:ascii="Tahoma" w:hAnsi="Tahoma" w:cs="Tahoma"/>
          <w:sz w:val="24"/>
          <w:szCs w:val="24"/>
        </w:rPr>
        <w:t>HIGH RISK</w:t>
      </w:r>
      <w:proofErr w:type="gramEnd"/>
      <w:r w:rsidRPr="00B17E1B">
        <w:rPr>
          <w:rFonts w:ascii="Tahoma" w:hAnsi="Tahoma" w:cs="Tahoma"/>
          <w:sz w:val="24"/>
          <w:szCs w:val="24"/>
        </w:rPr>
        <w:t xml:space="preserve"> RESPIRATORY PATIENTS – that have been clinical triaged as needing a F2F review.</w:t>
      </w:r>
    </w:p>
    <w:p w14:paraId="0C3FA5D7" w14:textId="77777777" w:rsidR="00826E40" w:rsidRPr="00B17E1B" w:rsidRDefault="00826E40" w:rsidP="002950A0">
      <w:pPr>
        <w:pStyle w:val="ListParagraph"/>
        <w:numPr>
          <w:ilvl w:val="0"/>
          <w:numId w:val="10"/>
        </w:numPr>
        <w:spacing w:after="0"/>
        <w:rPr>
          <w:rFonts w:ascii="Tahoma" w:hAnsi="Tahoma" w:cs="Tahoma"/>
          <w:sz w:val="24"/>
          <w:szCs w:val="24"/>
          <w:u w:val="single"/>
        </w:rPr>
      </w:pPr>
      <w:r w:rsidRPr="00B17E1B">
        <w:rPr>
          <w:rFonts w:ascii="Tahoma" w:hAnsi="Tahoma" w:cs="Tahoma"/>
          <w:sz w:val="24"/>
          <w:szCs w:val="24"/>
        </w:rPr>
        <w:t xml:space="preserve">Minimal Clinical contact with the patient </w:t>
      </w:r>
      <w:r w:rsidR="001177D9" w:rsidRPr="00B17E1B">
        <w:rPr>
          <w:rFonts w:ascii="Tahoma" w:hAnsi="Tahoma" w:cs="Tahoma"/>
          <w:sz w:val="24"/>
          <w:szCs w:val="24"/>
        </w:rPr>
        <w:t>i.e.</w:t>
      </w:r>
      <w:r w:rsidRPr="00B17E1B">
        <w:rPr>
          <w:rFonts w:ascii="Tahoma" w:hAnsi="Tahoma" w:cs="Tahoma"/>
          <w:sz w:val="24"/>
          <w:szCs w:val="24"/>
        </w:rPr>
        <w:t xml:space="preserve"> History taking via</w:t>
      </w:r>
      <w:r w:rsidR="008E4272" w:rsidRPr="00B17E1B">
        <w:rPr>
          <w:rFonts w:ascii="Tahoma" w:hAnsi="Tahoma" w:cs="Tahoma"/>
          <w:sz w:val="24"/>
          <w:szCs w:val="24"/>
        </w:rPr>
        <w:t xml:space="preserve"> the patient remaining in their</w:t>
      </w:r>
      <w:r w:rsidRPr="00B17E1B">
        <w:rPr>
          <w:rFonts w:ascii="Tahoma" w:hAnsi="Tahoma" w:cs="Tahoma"/>
          <w:sz w:val="24"/>
          <w:szCs w:val="24"/>
        </w:rPr>
        <w:t xml:space="preserve"> car, clinical examination but no communication about management plans until the patient is back in the car</w:t>
      </w:r>
    </w:p>
    <w:p w14:paraId="00C9EDD2" w14:textId="77777777" w:rsidR="00826E40" w:rsidRPr="00B17E1B" w:rsidRDefault="00826E40" w:rsidP="002950A0">
      <w:pPr>
        <w:pStyle w:val="ListParagraph"/>
        <w:numPr>
          <w:ilvl w:val="0"/>
          <w:numId w:val="10"/>
        </w:numPr>
        <w:spacing w:after="0"/>
        <w:rPr>
          <w:rFonts w:ascii="Tahoma" w:hAnsi="Tahoma" w:cs="Tahoma"/>
          <w:sz w:val="24"/>
          <w:szCs w:val="24"/>
          <w:u w:val="single"/>
        </w:rPr>
      </w:pPr>
      <w:r w:rsidRPr="00B17E1B">
        <w:rPr>
          <w:rFonts w:ascii="Tahoma" w:hAnsi="Tahoma" w:cs="Tahoma"/>
          <w:sz w:val="24"/>
          <w:szCs w:val="24"/>
        </w:rPr>
        <w:t>Consider Car park, Gazebo or Pod as the red area or a clinical space.</w:t>
      </w:r>
    </w:p>
    <w:p w14:paraId="5DB5340E" w14:textId="77777777" w:rsidR="00826E40" w:rsidRPr="00B17E1B" w:rsidRDefault="00826E40" w:rsidP="002950A0">
      <w:pPr>
        <w:pStyle w:val="ListParagraph"/>
        <w:numPr>
          <w:ilvl w:val="0"/>
          <w:numId w:val="10"/>
        </w:numPr>
        <w:spacing w:after="0"/>
        <w:rPr>
          <w:rFonts w:ascii="Tahoma" w:hAnsi="Tahoma" w:cs="Tahoma"/>
          <w:sz w:val="24"/>
          <w:szCs w:val="24"/>
          <w:u w:val="single"/>
        </w:rPr>
      </w:pPr>
      <w:r w:rsidRPr="00B17E1B">
        <w:rPr>
          <w:rFonts w:ascii="Tahoma" w:hAnsi="Tahoma" w:cs="Tahoma"/>
          <w:sz w:val="24"/>
          <w:szCs w:val="24"/>
        </w:rPr>
        <w:t xml:space="preserve">Clinical spaces need to have a clean and a dirty entrance, vinyl flooring that can be washed and minimal equipment and furniture in the rooms </w:t>
      </w:r>
      <w:r w:rsidR="001177D9" w:rsidRPr="00B17E1B">
        <w:rPr>
          <w:rFonts w:ascii="Tahoma" w:hAnsi="Tahoma" w:cs="Tahoma"/>
          <w:sz w:val="24"/>
          <w:szCs w:val="24"/>
        </w:rPr>
        <w:t>i.e.</w:t>
      </w:r>
      <w:r w:rsidRPr="00B17E1B">
        <w:rPr>
          <w:rFonts w:ascii="Tahoma" w:hAnsi="Tahoma" w:cs="Tahoma"/>
          <w:sz w:val="24"/>
          <w:szCs w:val="24"/>
        </w:rPr>
        <w:t xml:space="preserve"> no blinds/curtains/toys/computer/phone – Rooms should really only have equipment and a desk/examination bed in them. </w:t>
      </w:r>
    </w:p>
    <w:p w14:paraId="0B9AE1B8" w14:textId="77777777" w:rsidR="00270DFF" w:rsidRPr="00B17E1B" w:rsidRDefault="00270DFF" w:rsidP="002950A0">
      <w:pPr>
        <w:pStyle w:val="ListParagraph"/>
        <w:numPr>
          <w:ilvl w:val="0"/>
          <w:numId w:val="10"/>
        </w:numPr>
        <w:spacing w:after="0"/>
        <w:rPr>
          <w:rFonts w:ascii="Tahoma" w:hAnsi="Tahoma" w:cs="Tahoma"/>
          <w:sz w:val="24"/>
          <w:szCs w:val="24"/>
          <w:u w:val="single"/>
        </w:rPr>
      </w:pPr>
      <w:r w:rsidRPr="00B17E1B">
        <w:rPr>
          <w:rFonts w:ascii="Tahoma" w:hAnsi="Tahoma" w:cs="Tahoma"/>
          <w:sz w:val="24"/>
          <w:szCs w:val="24"/>
        </w:rPr>
        <w:t>Full Infection control measures and cleaning for these rooms.</w:t>
      </w:r>
    </w:p>
    <w:p w14:paraId="4FD20C9C" w14:textId="77777777" w:rsidR="00826E40" w:rsidRPr="00B17E1B" w:rsidRDefault="00826E40" w:rsidP="002950A0">
      <w:pPr>
        <w:pStyle w:val="ListParagraph"/>
        <w:numPr>
          <w:ilvl w:val="0"/>
          <w:numId w:val="10"/>
        </w:numPr>
        <w:spacing w:after="0"/>
        <w:rPr>
          <w:rFonts w:ascii="Tahoma" w:hAnsi="Tahoma" w:cs="Tahoma"/>
          <w:sz w:val="24"/>
          <w:szCs w:val="24"/>
        </w:rPr>
      </w:pPr>
      <w:r w:rsidRPr="00B17E1B">
        <w:rPr>
          <w:rFonts w:ascii="Tahoma" w:hAnsi="Tahoma" w:cs="Tahoma"/>
          <w:sz w:val="24"/>
          <w:szCs w:val="24"/>
        </w:rPr>
        <w:t>You will be in full PPE – scrubs, surgical hat, fluid resistant face mask +/- visor/goggles and gloves</w:t>
      </w:r>
    </w:p>
    <w:p w14:paraId="483AA26D" w14:textId="77777777" w:rsidR="00826E40" w:rsidRPr="00B17E1B" w:rsidRDefault="00826E40" w:rsidP="002950A0">
      <w:pPr>
        <w:pStyle w:val="ListParagraph"/>
        <w:numPr>
          <w:ilvl w:val="0"/>
          <w:numId w:val="10"/>
        </w:numPr>
        <w:spacing w:after="0"/>
        <w:rPr>
          <w:rFonts w:ascii="Tahoma" w:hAnsi="Tahoma" w:cs="Tahoma"/>
          <w:sz w:val="24"/>
          <w:szCs w:val="24"/>
        </w:rPr>
      </w:pPr>
      <w:r w:rsidRPr="00B17E1B">
        <w:rPr>
          <w:rFonts w:ascii="Tahoma" w:hAnsi="Tahoma" w:cs="Tahoma"/>
          <w:sz w:val="24"/>
          <w:szCs w:val="24"/>
        </w:rPr>
        <w:t>The room will be cleaned between patients</w:t>
      </w:r>
    </w:p>
    <w:p w14:paraId="0C75FCB4" w14:textId="77777777" w:rsidR="00826E40" w:rsidRPr="00B17E1B" w:rsidRDefault="00826E40" w:rsidP="002950A0">
      <w:pPr>
        <w:pStyle w:val="ListParagraph"/>
        <w:numPr>
          <w:ilvl w:val="0"/>
          <w:numId w:val="10"/>
        </w:numPr>
        <w:spacing w:after="0"/>
        <w:rPr>
          <w:rFonts w:ascii="Tahoma" w:hAnsi="Tahoma" w:cs="Tahoma"/>
          <w:sz w:val="24"/>
          <w:szCs w:val="24"/>
        </w:rPr>
      </w:pPr>
      <w:r w:rsidRPr="00B17E1B">
        <w:rPr>
          <w:rFonts w:ascii="Tahoma" w:hAnsi="Tahoma" w:cs="Tahoma"/>
          <w:sz w:val="24"/>
          <w:szCs w:val="24"/>
        </w:rPr>
        <w:t>Someone in another room will assist you with writing notes.</w:t>
      </w:r>
    </w:p>
    <w:p w14:paraId="256C3559" w14:textId="77777777" w:rsidR="00826E40" w:rsidRPr="00B17E1B" w:rsidRDefault="00826E40" w:rsidP="002950A0">
      <w:pPr>
        <w:pStyle w:val="ListParagraph"/>
        <w:numPr>
          <w:ilvl w:val="0"/>
          <w:numId w:val="10"/>
        </w:numPr>
        <w:spacing w:after="0"/>
        <w:rPr>
          <w:rFonts w:ascii="Tahoma" w:hAnsi="Tahoma" w:cs="Tahoma"/>
          <w:sz w:val="24"/>
          <w:szCs w:val="24"/>
        </w:rPr>
      </w:pPr>
      <w:r w:rsidRPr="00B17E1B">
        <w:rPr>
          <w:rFonts w:ascii="Tahoma" w:hAnsi="Tahoma" w:cs="Tahoma"/>
          <w:sz w:val="24"/>
          <w:szCs w:val="24"/>
        </w:rPr>
        <w:t>Patients will also wear a mask.</w:t>
      </w:r>
    </w:p>
    <w:p w14:paraId="43475466" w14:textId="77777777" w:rsidR="00FF23FB" w:rsidRPr="009036A5" w:rsidRDefault="00FF23FB" w:rsidP="002950A0">
      <w:pPr>
        <w:pStyle w:val="ListParagraph"/>
        <w:numPr>
          <w:ilvl w:val="0"/>
          <w:numId w:val="10"/>
        </w:numPr>
        <w:spacing w:after="0"/>
        <w:rPr>
          <w:rFonts w:ascii="Tahoma" w:hAnsi="Tahoma" w:cs="Tahoma"/>
          <w:sz w:val="24"/>
          <w:szCs w:val="24"/>
        </w:rPr>
      </w:pPr>
      <w:r w:rsidRPr="009036A5">
        <w:rPr>
          <w:rFonts w:ascii="Tahoma" w:hAnsi="Tahoma" w:cs="Tahoma"/>
          <w:sz w:val="24"/>
          <w:szCs w:val="24"/>
        </w:rPr>
        <w:lastRenderedPageBreak/>
        <w:t>Please do don’t direct red patients to a community pharmacy – ask a non-isolating relative/friend to support or arrange delivery of any medications.</w:t>
      </w:r>
    </w:p>
    <w:p w14:paraId="49AF0E68" w14:textId="77777777" w:rsidR="008E4272" w:rsidRPr="00B17E1B" w:rsidRDefault="008E4272" w:rsidP="002950A0">
      <w:pPr>
        <w:pStyle w:val="ListParagraph"/>
        <w:spacing w:after="0"/>
        <w:rPr>
          <w:rFonts w:ascii="Tahoma" w:hAnsi="Tahoma" w:cs="Tahoma"/>
          <w:sz w:val="24"/>
          <w:szCs w:val="24"/>
          <w:u w:val="single"/>
        </w:rPr>
      </w:pPr>
    </w:p>
    <w:p w14:paraId="5BC88399" w14:textId="0032E285" w:rsidR="00826E40" w:rsidRPr="002950A0" w:rsidRDefault="00826E40" w:rsidP="002950A0">
      <w:pPr>
        <w:spacing w:after="0"/>
        <w:rPr>
          <w:rFonts w:ascii="Tahoma" w:hAnsi="Tahoma" w:cs="Tahoma"/>
          <w:b/>
          <w:sz w:val="24"/>
          <w:szCs w:val="24"/>
        </w:rPr>
      </w:pPr>
      <w:r w:rsidRPr="002950A0">
        <w:rPr>
          <w:rFonts w:ascii="Tahoma" w:hAnsi="Tahoma" w:cs="Tahoma"/>
          <w:b/>
          <w:sz w:val="24"/>
          <w:szCs w:val="24"/>
        </w:rPr>
        <w:t xml:space="preserve">HOME VISITING </w:t>
      </w:r>
    </w:p>
    <w:p w14:paraId="366D59ED" w14:textId="77777777" w:rsidR="00CF2080" w:rsidRPr="00B17E1B" w:rsidRDefault="00CF2080" w:rsidP="002950A0">
      <w:pPr>
        <w:pStyle w:val="ListParagraph"/>
        <w:numPr>
          <w:ilvl w:val="0"/>
          <w:numId w:val="9"/>
        </w:numPr>
        <w:spacing w:after="0"/>
        <w:rPr>
          <w:rFonts w:ascii="Tahoma" w:hAnsi="Tahoma" w:cs="Tahoma"/>
          <w:sz w:val="24"/>
          <w:szCs w:val="24"/>
        </w:rPr>
      </w:pPr>
      <w:r w:rsidRPr="00B17E1B">
        <w:rPr>
          <w:rFonts w:ascii="Tahoma" w:hAnsi="Tahoma" w:cs="Tahoma"/>
          <w:sz w:val="24"/>
          <w:szCs w:val="24"/>
        </w:rPr>
        <w:t xml:space="preserve">Visits will be provided on a </w:t>
      </w:r>
      <w:r w:rsidR="00826E40" w:rsidRPr="00B17E1B">
        <w:rPr>
          <w:rFonts w:ascii="Tahoma" w:hAnsi="Tahoma" w:cs="Tahoma"/>
          <w:sz w:val="24"/>
          <w:szCs w:val="24"/>
        </w:rPr>
        <w:t xml:space="preserve">practice basis when staffing levels allow and on a </w:t>
      </w:r>
      <w:r w:rsidRPr="00B17E1B">
        <w:rPr>
          <w:rFonts w:ascii="Tahoma" w:hAnsi="Tahoma" w:cs="Tahoma"/>
          <w:sz w:val="24"/>
          <w:szCs w:val="24"/>
        </w:rPr>
        <w:t>network basis</w:t>
      </w:r>
      <w:r w:rsidR="00826E40" w:rsidRPr="00B17E1B">
        <w:rPr>
          <w:rFonts w:ascii="Tahoma" w:hAnsi="Tahoma" w:cs="Tahoma"/>
          <w:sz w:val="24"/>
          <w:szCs w:val="24"/>
        </w:rPr>
        <w:t xml:space="preserve"> if practices are at crisis point</w:t>
      </w:r>
      <w:r w:rsidRPr="00B17E1B">
        <w:rPr>
          <w:rFonts w:ascii="Tahoma" w:hAnsi="Tahoma" w:cs="Tahoma"/>
          <w:sz w:val="24"/>
          <w:szCs w:val="24"/>
        </w:rPr>
        <w:t>.</w:t>
      </w:r>
    </w:p>
    <w:p w14:paraId="1C1FAEAB" w14:textId="77777777" w:rsidR="0070459B" w:rsidRPr="00B17E1B" w:rsidRDefault="00CF2080" w:rsidP="002950A0">
      <w:pPr>
        <w:pStyle w:val="ListParagraph"/>
        <w:numPr>
          <w:ilvl w:val="0"/>
          <w:numId w:val="9"/>
        </w:numPr>
        <w:spacing w:after="0"/>
        <w:rPr>
          <w:rFonts w:ascii="Tahoma" w:hAnsi="Tahoma" w:cs="Tahoma"/>
          <w:sz w:val="24"/>
          <w:szCs w:val="24"/>
        </w:rPr>
      </w:pPr>
      <w:r w:rsidRPr="00B17E1B">
        <w:rPr>
          <w:rFonts w:ascii="Tahoma" w:hAnsi="Tahoma" w:cs="Tahoma"/>
          <w:sz w:val="24"/>
          <w:szCs w:val="24"/>
        </w:rPr>
        <w:t>Visits will be conducted in full PPE</w:t>
      </w:r>
      <w:r w:rsidR="00B865C5" w:rsidRPr="00B17E1B">
        <w:rPr>
          <w:rFonts w:ascii="Tahoma" w:hAnsi="Tahoma" w:cs="Tahoma"/>
          <w:sz w:val="24"/>
          <w:szCs w:val="24"/>
        </w:rPr>
        <w:t xml:space="preserve"> by a d</w:t>
      </w:r>
      <w:r w:rsidR="00270DFF" w:rsidRPr="00B17E1B">
        <w:rPr>
          <w:rFonts w:ascii="Tahoma" w:hAnsi="Tahoma" w:cs="Tahoma"/>
          <w:sz w:val="24"/>
          <w:szCs w:val="24"/>
        </w:rPr>
        <w:t xml:space="preserve">octor, as per Amber sites </w:t>
      </w:r>
    </w:p>
    <w:p w14:paraId="067C9A3C" w14:textId="77777777" w:rsidR="00826E40" w:rsidRPr="00B17E1B" w:rsidRDefault="00826E40" w:rsidP="002950A0">
      <w:pPr>
        <w:pStyle w:val="ListParagraph"/>
        <w:numPr>
          <w:ilvl w:val="0"/>
          <w:numId w:val="9"/>
        </w:numPr>
        <w:spacing w:after="0"/>
        <w:rPr>
          <w:rFonts w:ascii="Tahoma" w:hAnsi="Tahoma" w:cs="Tahoma"/>
          <w:sz w:val="24"/>
          <w:szCs w:val="24"/>
        </w:rPr>
      </w:pPr>
      <w:r w:rsidRPr="00B17E1B">
        <w:rPr>
          <w:rFonts w:ascii="Tahoma" w:hAnsi="Tahoma" w:cs="Tahoma"/>
          <w:sz w:val="24"/>
          <w:szCs w:val="24"/>
        </w:rPr>
        <w:t>ALL likely COVID POSITIVE patients will receive phone/ video support. ONLY in extreme circumstances will any of these patients be visited. Those at risk will be teleph</w:t>
      </w:r>
      <w:r w:rsidR="00270DFF" w:rsidRPr="00B17E1B">
        <w:rPr>
          <w:rFonts w:ascii="Tahoma" w:hAnsi="Tahoma" w:cs="Tahoma"/>
          <w:sz w:val="24"/>
          <w:szCs w:val="24"/>
        </w:rPr>
        <w:t xml:space="preserve">oned every 24 hours which 111. </w:t>
      </w:r>
      <w:r w:rsidR="008E4272" w:rsidRPr="00B17E1B">
        <w:rPr>
          <w:rFonts w:ascii="Tahoma" w:hAnsi="Tahoma" w:cs="Tahoma"/>
          <w:sz w:val="24"/>
          <w:szCs w:val="24"/>
        </w:rPr>
        <w:t xml:space="preserve"> (?)</w:t>
      </w:r>
    </w:p>
    <w:p w14:paraId="7535A78A" w14:textId="40FE882E" w:rsidR="00FF23FB" w:rsidRPr="00131389" w:rsidRDefault="00FF23FB" w:rsidP="002950A0">
      <w:pPr>
        <w:pStyle w:val="ListParagraph"/>
        <w:numPr>
          <w:ilvl w:val="0"/>
          <w:numId w:val="9"/>
        </w:numPr>
        <w:spacing w:after="0"/>
        <w:rPr>
          <w:rFonts w:ascii="Tahoma" w:hAnsi="Tahoma" w:cs="Tahoma"/>
          <w:sz w:val="24"/>
          <w:szCs w:val="24"/>
        </w:rPr>
      </w:pPr>
      <w:r w:rsidRPr="00131389">
        <w:rPr>
          <w:rFonts w:ascii="Tahoma" w:hAnsi="Tahoma" w:cs="Tahoma"/>
          <w:sz w:val="24"/>
          <w:szCs w:val="24"/>
        </w:rPr>
        <w:t>An example of a home visiting sop can be viewed</w:t>
      </w:r>
    </w:p>
    <w:p w14:paraId="26695EBB" w14:textId="77777777" w:rsidR="008E4272" w:rsidRPr="00B17E1B" w:rsidRDefault="008E4272" w:rsidP="002950A0">
      <w:pPr>
        <w:pStyle w:val="ListParagraph"/>
        <w:spacing w:after="0"/>
        <w:rPr>
          <w:rFonts w:ascii="Tahoma" w:hAnsi="Tahoma" w:cs="Tahoma"/>
          <w:sz w:val="24"/>
          <w:szCs w:val="24"/>
        </w:rPr>
      </w:pPr>
    </w:p>
    <w:p w14:paraId="336400AE" w14:textId="77777777" w:rsidR="00CF24CC" w:rsidRPr="002950A0" w:rsidRDefault="00CF24CC" w:rsidP="002950A0">
      <w:pPr>
        <w:spacing w:after="0"/>
        <w:rPr>
          <w:rFonts w:ascii="Tahoma" w:hAnsi="Tahoma" w:cs="Tahoma"/>
          <w:b/>
          <w:sz w:val="24"/>
          <w:szCs w:val="24"/>
        </w:rPr>
      </w:pPr>
      <w:r w:rsidRPr="002950A0">
        <w:rPr>
          <w:rFonts w:ascii="Tahoma" w:hAnsi="Tahoma" w:cs="Tahoma"/>
          <w:b/>
          <w:sz w:val="24"/>
          <w:szCs w:val="24"/>
        </w:rPr>
        <w:t>HOME VISITING ADVICE</w:t>
      </w:r>
    </w:p>
    <w:p w14:paraId="1E7AD766" w14:textId="77777777" w:rsidR="00CF24CC" w:rsidRPr="00B17E1B" w:rsidRDefault="00CF24CC" w:rsidP="002950A0">
      <w:pPr>
        <w:pStyle w:val="ListParagraph"/>
        <w:numPr>
          <w:ilvl w:val="0"/>
          <w:numId w:val="15"/>
        </w:numPr>
        <w:spacing w:after="0" w:line="240" w:lineRule="auto"/>
        <w:rPr>
          <w:rFonts w:ascii="Tahoma" w:hAnsi="Tahoma" w:cs="Tahoma"/>
          <w:bCs/>
          <w:sz w:val="24"/>
          <w:szCs w:val="24"/>
        </w:rPr>
      </w:pPr>
      <w:r w:rsidRPr="00B17E1B">
        <w:rPr>
          <w:rFonts w:ascii="Tahoma" w:hAnsi="Tahoma" w:cs="Tahoma"/>
          <w:bCs/>
          <w:sz w:val="24"/>
          <w:szCs w:val="24"/>
        </w:rPr>
        <w:t>For every request, the question must be asked “How will a home visit change my management of this patient?”</w:t>
      </w:r>
    </w:p>
    <w:p w14:paraId="69A622C4" w14:textId="77777777" w:rsidR="00CF24CC" w:rsidRPr="00B17E1B" w:rsidRDefault="00CF24CC" w:rsidP="002950A0">
      <w:pPr>
        <w:spacing w:after="0" w:line="240" w:lineRule="auto"/>
        <w:rPr>
          <w:rFonts w:ascii="Tahoma" w:hAnsi="Tahoma" w:cs="Tahoma"/>
          <w:bCs/>
          <w:sz w:val="24"/>
          <w:szCs w:val="24"/>
        </w:rPr>
      </w:pPr>
    </w:p>
    <w:p w14:paraId="2590BAAE" w14:textId="77777777" w:rsidR="00CF24CC" w:rsidRPr="00B17E1B" w:rsidRDefault="00CF24CC" w:rsidP="002950A0">
      <w:pPr>
        <w:spacing w:after="0" w:line="240" w:lineRule="auto"/>
        <w:rPr>
          <w:rFonts w:ascii="Tahoma" w:hAnsi="Tahoma" w:cs="Tahoma"/>
          <w:sz w:val="24"/>
          <w:szCs w:val="24"/>
        </w:rPr>
      </w:pPr>
      <w:r w:rsidRPr="00B17E1B">
        <w:rPr>
          <w:rFonts w:ascii="Tahoma" w:hAnsi="Tahoma" w:cs="Tahoma"/>
          <w:sz w:val="24"/>
          <w:szCs w:val="24"/>
        </w:rPr>
        <w:t xml:space="preserve">Home visits must </w:t>
      </w:r>
      <w:r w:rsidRPr="00B17E1B">
        <w:rPr>
          <w:rFonts w:ascii="Tahoma" w:hAnsi="Tahoma" w:cs="Tahoma"/>
          <w:b/>
          <w:sz w:val="24"/>
          <w:szCs w:val="24"/>
        </w:rPr>
        <w:t>not</w:t>
      </w:r>
      <w:r w:rsidRPr="00B17E1B">
        <w:rPr>
          <w:rFonts w:ascii="Tahoma" w:hAnsi="Tahoma" w:cs="Tahoma"/>
          <w:sz w:val="24"/>
          <w:szCs w:val="24"/>
        </w:rPr>
        <w:t xml:space="preserve"> be arranged to patients with</w:t>
      </w:r>
    </w:p>
    <w:p w14:paraId="3C567A41" w14:textId="77777777" w:rsidR="00CF24CC" w:rsidRPr="00B17E1B" w:rsidRDefault="00CF24CC" w:rsidP="002950A0">
      <w:pPr>
        <w:spacing w:after="0" w:line="240" w:lineRule="auto"/>
        <w:rPr>
          <w:rFonts w:ascii="Tahoma" w:hAnsi="Tahoma" w:cs="Tahoma"/>
          <w:sz w:val="24"/>
          <w:szCs w:val="24"/>
        </w:rPr>
      </w:pPr>
    </w:p>
    <w:p w14:paraId="5C9CEFAC" w14:textId="77777777" w:rsidR="00CF24CC" w:rsidRPr="00B17E1B" w:rsidRDefault="00CF24CC" w:rsidP="002950A0">
      <w:pPr>
        <w:pStyle w:val="ListParagraph"/>
        <w:numPr>
          <w:ilvl w:val="0"/>
          <w:numId w:val="15"/>
        </w:numPr>
        <w:spacing w:after="0" w:line="240" w:lineRule="auto"/>
        <w:rPr>
          <w:rFonts w:ascii="Tahoma" w:hAnsi="Tahoma" w:cs="Tahoma"/>
          <w:sz w:val="24"/>
          <w:szCs w:val="24"/>
        </w:rPr>
      </w:pPr>
      <w:r w:rsidRPr="00B17E1B">
        <w:rPr>
          <w:rFonts w:ascii="Tahoma" w:hAnsi="Tahoma" w:cs="Tahoma"/>
          <w:sz w:val="24"/>
          <w:szCs w:val="24"/>
        </w:rPr>
        <w:t>A new (in the last 14 days) continuous (for at least 4 hours) cough</w:t>
      </w:r>
    </w:p>
    <w:p w14:paraId="0BA36E15" w14:textId="77777777" w:rsidR="00CF24CC" w:rsidRPr="00B17E1B" w:rsidRDefault="00CF24CC" w:rsidP="002950A0">
      <w:pPr>
        <w:spacing w:after="0" w:line="240" w:lineRule="auto"/>
        <w:ind w:left="720"/>
        <w:rPr>
          <w:rFonts w:ascii="Tahoma" w:hAnsi="Tahoma" w:cs="Tahoma"/>
          <w:sz w:val="24"/>
          <w:szCs w:val="24"/>
        </w:rPr>
      </w:pPr>
      <w:r w:rsidRPr="00B17E1B">
        <w:rPr>
          <w:rFonts w:ascii="Tahoma" w:hAnsi="Tahoma" w:cs="Tahoma"/>
          <w:sz w:val="24"/>
          <w:szCs w:val="24"/>
        </w:rPr>
        <w:t>Or</w:t>
      </w:r>
    </w:p>
    <w:p w14:paraId="17C2D1E1" w14:textId="77777777" w:rsidR="00CF24CC" w:rsidRPr="00B17E1B" w:rsidRDefault="00CF24CC" w:rsidP="002950A0">
      <w:pPr>
        <w:pStyle w:val="ListParagraph"/>
        <w:numPr>
          <w:ilvl w:val="0"/>
          <w:numId w:val="15"/>
        </w:numPr>
        <w:spacing w:after="0" w:line="240" w:lineRule="auto"/>
        <w:rPr>
          <w:rFonts w:ascii="Tahoma" w:hAnsi="Tahoma" w:cs="Tahoma"/>
          <w:sz w:val="24"/>
          <w:szCs w:val="24"/>
        </w:rPr>
      </w:pPr>
      <w:r w:rsidRPr="00B17E1B">
        <w:rPr>
          <w:rFonts w:ascii="Tahoma" w:hAnsi="Tahoma" w:cs="Tahoma"/>
          <w:sz w:val="24"/>
          <w:szCs w:val="24"/>
        </w:rPr>
        <w:t>A fever – temperature 37.8 or more</w:t>
      </w:r>
    </w:p>
    <w:p w14:paraId="27FA6BB2" w14:textId="77777777" w:rsidR="00CF24CC" w:rsidRPr="00B17E1B" w:rsidRDefault="00CF24CC" w:rsidP="002950A0">
      <w:pPr>
        <w:spacing w:after="0" w:line="240" w:lineRule="auto"/>
        <w:rPr>
          <w:rFonts w:ascii="Tahoma" w:hAnsi="Tahoma" w:cs="Tahoma"/>
          <w:sz w:val="24"/>
          <w:szCs w:val="24"/>
        </w:rPr>
      </w:pPr>
    </w:p>
    <w:p w14:paraId="4D026607" w14:textId="77777777" w:rsidR="00CF24CC" w:rsidRPr="00B17E1B" w:rsidRDefault="00CF24CC" w:rsidP="002950A0">
      <w:pPr>
        <w:spacing w:after="0" w:line="240" w:lineRule="auto"/>
        <w:rPr>
          <w:rFonts w:ascii="Tahoma" w:hAnsi="Tahoma" w:cs="Tahoma"/>
          <w:sz w:val="24"/>
          <w:szCs w:val="24"/>
        </w:rPr>
      </w:pPr>
      <w:r w:rsidRPr="00B17E1B">
        <w:rPr>
          <w:rFonts w:ascii="Tahoma" w:hAnsi="Tahoma" w:cs="Tahoma"/>
          <w:sz w:val="24"/>
          <w:szCs w:val="24"/>
        </w:rPr>
        <w:t>They must be managed on the phone because of coronavirus risk.  Clinicians should not use their own discretion as doing so puts other patients and staff at risk at the practice.  This guidance may change if FFP3 level PPE becomes available</w:t>
      </w:r>
      <w:r w:rsidR="008E4272" w:rsidRPr="00B17E1B">
        <w:rPr>
          <w:rFonts w:ascii="Tahoma" w:hAnsi="Tahoma" w:cs="Tahoma"/>
          <w:sz w:val="24"/>
          <w:szCs w:val="24"/>
        </w:rPr>
        <w:t>,</w:t>
      </w:r>
      <w:r w:rsidRPr="00B17E1B">
        <w:rPr>
          <w:rFonts w:ascii="Tahoma" w:hAnsi="Tahoma" w:cs="Tahoma"/>
          <w:sz w:val="24"/>
          <w:szCs w:val="24"/>
        </w:rPr>
        <w:t xml:space="preserve"> suitable for the management of patients with a High Consequence Infectious Disease.</w:t>
      </w:r>
    </w:p>
    <w:p w14:paraId="7010F6A1" w14:textId="77777777" w:rsidR="00CF24CC" w:rsidRPr="00B17E1B" w:rsidRDefault="00CF24CC" w:rsidP="002950A0">
      <w:pPr>
        <w:spacing w:after="0" w:line="240" w:lineRule="auto"/>
        <w:rPr>
          <w:rFonts w:ascii="Tahoma" w:hAnsi="Tahoma" w:cs="Tahoma"/>
          <w:sz w:val="24"/>
          <w:szCs w:val="24"/>
        </w:rPr>
      </w:pPr>
    </w:p>
    <w:p w14:paraId="55D26165" w14:textId="77777777" w:rsidR="00CF24CC" w:rsidRPr="00B17E1B" w:rsidRDefault="00CF24CC" w:rsidP="002950A0">
      <w:pPr>
        <w:spacing w:after="0" w:line="240" w:lineRule="auto"/>
        <w:rPr>
          <w:rFonts w:ascii="Tahoma" w:hAnsi="Tahoma" w:cs="Tahoma"/>
          <w:sz w:val="24"/>
          <w:szCs w:val="24"/>
        </w:rPr>
      </w:pPr>
      <w:r w:rsidRPr="00B17E1B">
        <w:rPr>
          <w:rFonts w:ascii="Tahoma" w:hAnsi="Tahoma" w:cs="Tahoma"/>
          <w:sz w:val="24"/>
          <w:szCs w:val="24"/>
        </w:rPr>
        <w:t>Home visits should not be carried out for completion of documentation such as RESPECT forms, prescriptions or other documents. Arrangements may be made for an asymptomatic third party to bring documents to the practice but should ideally be sent by electronic means.</w:t>
      </w:r>
    </w:p>
    <w:p w14:paraId="02EF308B" w14:textId="77777777" w:rsidR="00CF24CC" w:rsidRPr="00B17E1B" w:rsidRDefault="00CF24CC" w:rsidP="002950A0">
      <w:pPr>
        <w:spacing w:after="0" w:line="240" w:lineRule="auto"/>
        <w:rPr>
          <w:rFonts w:ascii="Tahoma" w:hAnsi="Tahoma" w:cs="Tahoma"/>
          <w:sz w:val="24"/>
          <w:szCs w:val="24"/>
        </w:rPr>
      </w:pPr>
    </w:p>
    <w:p w14:paraId="2D25F799" w14:textId="7021F7A0" w:rsidR="00CF24CC" w:rsidRPr="00B17E1B" w:rsidRDefault="002950A0" w:rsidP="002950A0">
      <w:pPr>
        <w:spacing w:after="0" w:line="240" w:lineRule="auto"/>
        <w:rPr>
          <w:rFonts w:ascii="Tahoma" w:hAnsi="Tahoma" w:cs="Tahoma"/>
          <w:b/>
          <w:sz w:val="24"/>
          <w:szCs w:val="24"/>
        </w:rPr>
      </w:pPr>
      <w:r w:rsidRPr="00B17E1B">
        <w:rPr>
          <w:rFonts w:ascii="Tahoma" w:hAnsi="Tahoma" w:cs="Tahoma"/>
          <w:b/>
          <w:sz w:val="24"/>
          <w:szCs w:val="24"/>
        </w:rPr>
        <w:t>CLINICAL NAVIGATOR/RECEPTION STAFF</w:t>
      </w:r>
    </w:p>
    <w:p w14:paraId="091E19EE" w14:textId="77777777" w:rsidR="00CF24CC" w:rsidRPr="00B17E1B" w:rsidRDefault="00CF24CC" w:rsidP="002950A0">
      <w:pPr>
        <w:spacing w:after="0" w:line="240" w:lineRule="auto"/>
        <w:rPr>
          <w:rFonts w:ascii="Tahoma" w:hAnsi="Tahoma" w:cs="Tahoma"/>
          <w:sz w:val="24"/>
          <w:szCs w:val="24"/>
        </w:rPr>
      </w:pPr>
      <w:r w:rsidRPr="00B17E1B">
        <w:rPr>
          <w:rFonts w:ascii="Tahoma" w:hAnsi="Tahoma" w:cs="Tahoma"/>
          <w:sz w:val="24"/>
          <w:szCs w:val="24"/>
        </w:rPr>
        <w:t xml:space="preserve">When arranging a home visit for a patient who is asymptomatic for COVID-19, </w:t>
      </w:r>
      <w:r w:rsidR="001177D9" w:rsidRPr="00B17E1B">
        <w:rPr>
          <w:rFonts w:ascii="Tahoma" w:hAnsi="Tahoma" w:cs="Tahoma"/>
          <w:sz w:val="24"/>
          <w:szCs w:val="24"/>
        </w:rPr>
        <w:t>the reception</w:t>
      </w:r>
      <w:r w:rsidR="008E4272" w:rsidRPr="00B17E1B">
        <w:rPr>
          <w:rFonts w:ascii="Tahoma" w:hAnsi="Tahoma" w:cs="Tahoma"/>
          <w:sz w:val="24"/>
          <w:szCs w:val="24"/>
        </w:rPr>
        <w:t xml:space="preserve"> team </w:t>
      </w:r>
      <w:r w:rsidRPr="00B17E1B">
        <w:rPr>
          <w:rFonts w:ascii="Tahoma" w:hAnsi="Tahoma" w:cs="Tahoma"/>
          <w:sz w:val="24"/>
          <w:szCs w:val="24"/>
        </w:rPr>
        <w:t>should advise the caller of the following:</w:t>
      </w:r>
    </w:p>
    <w:p w14:paraId="62D582BF" w14:textId="77777777" w:rsidR="00CF24CC" w:rsidRPr="00B17E1B" w:rsidRDefault="00CF24CC" w:rsidP="002950A0">
      <w:pPr>
        <w:spacing w:after="0" w:line="240" w:lineRule="auto"/>
        <w:rPr>
          <w:rFonts w:ascii="Tahoma" w:hAnsi="Tahoma" w:cs="Tahoma"/>
          <w:sz w:val="24"/>
          <w:szCs w:val="24"/>
        </w:rPr>
      </w:pPr>
    </w:p>
    <w:p w14:paraId="3405B793" w14:textId="77777777" w:rsidR="00CF24CC" w:rsidRPr="00B17E1B" w:rsidRDefault="00CF24CC" w:rsidP="002950A0">
      <w:pPr>
        <w:numPr>
          <w:ilvl w:val="0"/>
          <w:numId w:val="13"/>
        </w:numPr>
        <w:spacing w:after="0" w:line="240" w:lineRule="auto"/>
        <w:rPr>
          <w:rFonts w:ascii="Tahoma" w:hAnsi="Tahoma" w:cs="Tahoma"/>
          <w:sz w:val="24"/>
          <w:szCs w:val="24"/>
        </w:rPr>
      </w:pPr>
      <w:r w:rsidRPr="00B17E1B">
        <w:rPr>
          <w:rFonts w:ascii="Tahoma" w:hAnsi="Tahoma" w:cs="Tahoma"/>
          <w:sz w:val="24"/>
          <w:szCs w:val="24"/>
        </w:rPr>
        <w:t>The visiting clinician cannot see anyone other than the patient</w:t>
      </w:r>
    </w:p>
    <w:p w14:paraId="5A60423D" w14:textId="77777777" w:rsidR="00CF24CC" w:rsidRPr="00B17E1B" w:rsidRDefault="00CF24CC" w:rsidP="002950A0">
      <w:pPr>
        <w:spacing w:after="0" w:line="240" w:lineRule="auto"/>
        <w:ind w:left="720"/>
        <w:rPr>
          <w:rFonts w:ascii="Tahoma" w:hAnsi="Tahoma" w:cs="Tahoma"/>
          <w:sz w:val="24"/>
          <w:szCs w:val="24"/>
        </w:rPr>
      </w:pPr>
    </w:p>
    <w:p w14:paraId="39DA1512" w14:textId="77777777" w:rsidR="00CF24CC" w:rsidRPr="00B17E1B" w:rsidRDefault="00CF24CC" w:rsidP="002950A0">
      <w:pPr>
        <w:numPr>
          <w:ilvl w:val="0"/>
          <w:numId w:val="13"/>
        </w:numPr>
        <w:spacing w:after="0" w:line="240" w:lineRule="auto"/>
        <w:rPr>
          <w:rFonts w:ascii="Tahoma" w:hAnsi="Tahoma" w:cs="Tahoma"/>
          <w:sz w:val="24"/>
          <w:szCs w:val="24"/>
        </w:rPr>
      </w:pPr>
      <w:r w:rsidRPr="00B17E1B">
        <w:rPr>
          <w:rFonts w:ascii="Tahoma" w:hAnsi="Tahoma" w:cs="Tahoma"/>
          <w:sz w:val="24"/>
          <w:szCs w:val="24"/>
        </w:rPr>
        <w:t>The patient should be asked whether:</w:t>
      </w:r>
    </w:p>
    <w:p w14:paraId="7E67377D" w14:textId="77777777" w:rsidR="00CF24CC" w:rsidRPr="00B17E1B" w:rsidRDefault="00CF24CC" w:rsidP="002950A0">
      <w:pPr>
        <w:spacing w:after="0" w:line="240" w:lineRule="auto"/>
        <w:ind w:left="720"/>
        <w:rPr>
          <w:rFonts w:ascii="Tahoma" w:hAnsi="Tahoma" w:cs="Tahoma"/>
          <w:sz w:val="24"/>
          <w:szCs w:val="24"/>
        </w:rPr>
      </w:pPr>
      <w:r w:rsidRPr="00B17E1B">
        <w:rPr>
          <w:rFonts w:ascii="Tahoma" w:hAnsi="Tahoma" w:cs="Tahoma"/>
          <w:sz w:val="24"/>
          <w:szCs w:val="24"/>
        </w:rPr>
        <w:t>Anyone in the household is self-isolating</w:t>
      </w:r>
    </w:p>
    <w:p w14:paraId="58C8C273" w14:textId="77777777" w:rsidR="00CF24CC" w:rsidRPr="00B17E1B" w:rsidRDefault="00CF24CC" w:rsidP="002950A0">
      <w:pPr>
        <w:spacing w:after="0" w:line="240" w:lineRule="auto"/>
        <w:ind w:left="720"/>
        <w:rPr>
          <w:rFonts w:ascii="Tahoma" w:hAnsi="Tahoma" w:cs="Tahoma"/>
          <w:sz w:val="24"/>
          <w:szCs w:val="24"/>
        </w:rPr>
      </w:pPr>
      <w:r w:rsidRPr="00B17E1B">
        <w:rPr>
          <w:rFonts w:ascii="Tahoma" w:hAnsi="Tahoma" w:cs="Tahoma"/>
          <w:sz w:val="24"/>
          <w:szCs w:val="24"/>
        </w:rPr>
        <w:t>Anyone has a fever or new continuous cough</w:t>
      </w:r>
    </w:p>
    <w:p w14:paraId="28D8A25A" w14:textId="77777777" w:rsidR="00CF24CC" w:rsidRPr="00B17E1B" w:rsidRDefault="00CF24CC" w:rsidP="002950A0">
      <w:pPr>
        <w:spacing w:after="0" w:line="240" w:lineRule="auto"/>
        <w:ind w:left="720"/>
        <w:rPr>
          <w:rFonts w:ascii="Tahoma" w:hAnsi="Tahoma" w:cs="Tahoma"/>
          <w:sz w:val="24"/>
          <w:szCs w:val="24"/>
        </w:rPr>
      </w:pPr>
      <w:r w:rsidRPr="00B17E1B">
        <w:rPr>
          <w:rFonts w:ascii="Tahoma" w:hAnsi="Tahoma" w:cs="Tahoma"/>
          <w:sz w:val="24"/>
          <w:szCs w:val="24"/>
        </w:rPr>
        <w:t>If this is the case an online or telephone consultation is appropriate</w:t>
      </w:r>
    </w:p>
    <w:p w14:paraId="19D911BE" w14:textId="77777777" w:rsidR="00CF24CC" w:rsidRPr="00B17E1B" w:rsidRDefault="00CF24CC" w:rsidP="002950A0">
      <w:pPr>
        <w:spacing w:after="0" w:line="240" w:lineRule="auto"/>
        <w:ind w:left="720"/>
        <w:rPr>
          <w:rFonts w:ascii="Tahoma" w:hAnsi="Tahoma" w:cs="Tahoma"/>
          <w:sz w:val="24"/>
          <w:szCs w:val="24"/>
        </w:rPr>
      </w:pPr>
    </w:p>
    <w:p w14:paraId="378A5E98" w14:textId="77777777" w:rsidR="00CF24CC" w:rsidRPr="00B17E1B" w:rsidRDefault="00CF24CC" w:rsidP="002950A0">
      <w:pPr>
        <w:numPr>
          <w:ilvl w:val="0"/>
          <w:numId w:val="13"/>
        </w:numPr>
        <w:spacing w:after="0" w:line="240" w:lineRule="auto"/>
        <w:rPr>
          <w:rFonts w:ascii="Tahoma" w:hAnsi="Tahoma" w:cs="Tahoma"/>
          <w:sz w:val="24"/>
          <w:szCs w:val="24"/>
        </w:rPr>
      </w:pPr>
      <w:r w:rsidRPr="00B17E1B">
        <w:rPr>
          <w:rFonts w:ascii="Tahoma" w:hAnsi="Tahoma" w:cs="Tahoma"/>
          <w:sz w:val="24"/>
          <w:szCs w:val="24"/>
        </w:rPr>
        <w:t>Only one person should be in the same room as the doctor and the patient and they must not have had a cough or high temperature in the last week</w:t>
      </w:r>
    </w:p>
    <w:p w14:paraId="525BCC60" w14:textId="77777777" w:rsidR="00CF24CC" w:rsidRPr="00B17E1B" w:rsidRDefault="00CF24CC" w:rsidP="002950A0">
      <w:pPr>
        <w:spacing w:after="0" w:line="240" w:lineRule="auto"/>
        <w:ind w:left="720"/>
        <w:rPr>
          <w:rFonts w:ascii="Tahoma" w:hAnsi="Tahoma" w:cs="Tahoma"/>
          <w:sz w:val="24"/>
          <w:szCs w:val="24"/>
        </w:rPr>
      </w:pPr>
    </w:p>
    <w:p w14:paraId="26BC72F1" w14:textId="77777777" w:rsidR="00CF24CC" w:rsidRPr="00B17E1B" w:rsidRDefault="00CF24CC" w:rsidP="002950A0">
      <w:pPr>
        <w:numPr>
          <w:ilvl w:val="0"/>
          <w:numId w:val="13"/>
        </w:numPr>
        <w:spacing w:after="0" w:line="240" w:lineRule="auto"/>
        <w:rPr>
          <w:rFonts w:ascii="Tahoma" w:hAnsi="Tahoma" w:cs="Tahoma"/>
          <w:sz w:val="24"/>
          <w:szCs w:val="24"/>
        </w:rPr>
      </w:pPr>
      <w:r w:rsidRPr="00B17E1B">
        <w:rPr>
          <w:rFonts w:ascii="Tahoma" w:hAnsi="Tahoma" w:cs="Tahoma"/>
          <w:sz w:val="24"/>
          <w:szCs w:val="24"/>
        </w:rPr>
        <w:lastRenderedPageBreak/>
        <w:t>The patient should be seen in a room with an open window/ adequate ventilation.  Surfaces should be clean.</w:t>
      </w:r>
    </w:p>
    <w:p w14:paraId="269248E4" w14:textId="77777777" w:rsidR="00CF24CC" w:rsidRPr="00B17E1B" w:rsidRDefault="00CF24CC" w:rsidP="002950A0">
      <w:pPr>
        <w:spacing w:after="0" w:line="240" w:lineRule="auto"/>
        <w:ind w:left="720"/>
        <w:rPr>
          <w:rFonts w:ascii="Tahoma" w:hAnsi="Tahoma" w:cs="Tahoma"/>
          <w:sz w:val="24"/>
          <w:szCs w:val="24"/>
        </w:rPr>
      </w:pPr>
    </w:p>
    <w:p w14:paraId="5503154A" w14:textId="77777777" w:rsidR="00CF24CC" w:rsidRPr="00B17E1B" w:rsidRDefault="00CF24CC" w:rsidP="002950A0">
      <w:pPr>
        <w:numPr>
          <w:ilvl w:val="0"/>
          <w:numId w:val="13"/>
        </w:numPr>
        <w:spacing w:after="0" w:line="240" w:lineRule="auto"/>
        <w:rPr>
          <w:rFonts w:ascii="Tahoma" w:hAnsi="Tahoma" w:cs="Tahoma"/>
          <w:sz w:val="24"/>
          <w:szCs w:val="24"/>
        </w:rPr>
      </w:pPr>
      <w:r w:rsidRPr="00B17E1B">
        <w:rPr>
          <w:rFonts w:ascii="Tahoma" w:hAnsi="Tahoma" w:cs="Tahoma"/>
          <w:sz w:val="24"/>
          <w:szCs w:val="24"/>
        </w:rPr>
        <w:t>A history should be taken prior to attendance to limit face to face time with a patient.</w:t>
      </w:r>
    </w:p>
    <w:p w14:paraId="72549624" w14:textId="77777777" w:rsidR="00CF24CC" w:rsidRPr="00B17E1B" w:rsidRDefault="00CF24CC" w:rsidP="002950A0">
      <w:pPr>
        <w:spacing w:after="0" w:line="240" w:lineRule="auto"/>
        <w:ind w:left="720"/>
        <w:rPr>
          <w:rFonts w:ascii="Tahoma" w:hAnsi="Tahoma" w:cs="Tahoma"/>
          <w:sz w:val="24"/>
          <w:szCs w:val="24"/>
        </w:rPr>
      </w:pPr>
    </w:p>
    <w:p w14:paraId="3210D040" w14:textId="5B8B6B63" w:rsidR="00CF24CC" w:rsidRPr="00B17E1B" w:rsidRDefault="00CF24CC" w:rsidP="002950A0">
      <w:pPr>
        <w:numPr>
          <w:ilvl w:val="0"/>
          <w:numId w:val="13"/>
        </w:numPr>
        <w:spacing w:after="0" w:line="240" w:lineRule="auto"/>
        <w:rPr>
          <w:rFonts w:ascii="Tahoma" w:hAnsi="Tahoma" w:cs="Tahoma"/>
          <w:sz w:val="24"/>
          <w:szCs w:val="24"/>
        </w:rPr>
      </w:pPr>
      <w:r w:rsidRPr="00B17E1B">
        <w:rPr>
          <w:rFonts w:ascii="Tahoma" w:hAnsi="Tahoma" w:cs="Tahoma"/>
          <w:sz w:val="24"/>
          <w:szCs w:val="24"/>
        </w:rPr>
        <w:t>The patient should be encouraged to carry out examinations from home in advance of the visit where this is possible (EG take BP if they have a machine, check their own temperature, pulse rate).</w:t>
      </w:r>
    </w:p>
    <w:p w14:paraId="4A11F3C0" w14:textId="790EB50C" w:rsidR="00CF24CC" w:rsidRDefault="00CF24CC" w:rsidP="002950A0">
      <w:pPr>
        <w:spacing w:after="0" w:line="240" w:lineRule="auto"/>
        <w:ind w:left="720"/>
        <w:rPr>
          <w:rFonts w:ascii="Arial" w:hAnsi="Arial" w:cs="Arial"/>
          <w:sz w:val="24"/>
          <w:szCs w:val="24"/>
        </w:rPr>
      </w:pPr>
    </w:p>
    <w:p w14:paraId="44447E93" w14:textId="77777777" w:rsidR="00E37A0B" w:rsidRDefault="00E37A0B" w:rsidP="002950A0">
      <w:pPr>
        <w:spacing w:after="0" w:line="240" w:lineRule="auto"/>
        <w:ind w:left="720"/>
        <w:rPr>
          <w:rFonts w:ascii="Arial" w:hAnsi="Arial" w:cs="Arial"/>
          <w:sz w:val="24"/>
          <w:szCs w:val="24"/>
        </w:rPr>
      </w:pPr>
    </w:p>
    <w:p w14:paraId="57C11A72" w14:textId="783DE1DC" w:rsidR="00E37A0B" w:rsidRPr="001F4EB5" w:rsidRDefault="00E37A0B" w:rsidP="00E37A0B">
      <w:pPr>
        <w:spacing w:after="0"/>
        <w:rPr>
          <w:rFonts w:ascii="Tahoma" w:hAnsi="Tahoma" w:cs="Tahoma"/>
          <w:b/>
          <w:bCs/>
          <w:sz w:val="24"/>
          <w:szCs w:val="24"/>
        </w:rPr>
      </w:pPr>
      <w:r>
        <w:rPr>
          <w:rFonts w:ascii="Tahoma" w:hAnsi="Tahoma" w:cs="Tahoma"/>
          <w:b/>
          <w:bCs/>
          <w:sz w:val="24"/>
          <w:szCs w:val="24"/>
        </w:rPr>
        <w:t xml:space="preserve">Useful </w:t>
      </w:r>
      <w:proofErr w:type="gramStart"/>
      <w:r w:rsidRPr="001F4EB5">
        <w:rPr>
          <w:rFonts w:ascii="Tahoma" w:hAnsi="Tahoma" w:cs="Tahoma"/>
          <w:b/>
          <w:bCs/>
          <w:sz w:val="24"/>
          <w:szCs w:val="24"/>
        </w:rPr>
        <w:t>Links:-</w:t>
      </w:r>
      <w:proofErr w:type="gramEnd"/>
    </w:p>
    <w:p w14:paraId="26205B8F" w14:textId="77777777" w:rsidR="00E37A0B" w:rsidRPr="001F4EB5" w:rsidRDefault="00C203B1" w:rsidP="00E37A0B">
      <w:pPr>
        <w:spacing w:after="0"/>
        <w:rPr>
          <w:rFonts w:ascii="Tahoma" w:hAnsi="Tahoma" w:cs="Tahoma"/>
          <w:sz w:val="28"/>
          <w:szCs w:val="28"/>
        </w:rPr>
      </w:pPr>
      <w:hyperlink r:id="rId22" w:history="1">
        <w:r w:rsidR="00E37A0B" w:rsidRPr="001F4EB5">
          <w:rPr>
            <w:rStyle w:val="Hyperlink"/>
            <w:rFonts w:ascii="Tahoma" w:hAnsi="Tahoma" w:cs="Tahoma"/>
            <w:sz w:val="24"/>
            <w:szCs w:val="24"/>
          </w:rPr>
          <w:t>Coronavirus Act – excess death provisions: information and guidance for medical practitioners</w:t>
        </w:r>
      </w:hyperlink>
    </w:p>
    <w:p w14:paraId="4265561D" w14:textId="5513D807" w:rsidR="00E37A0B" w:rsidRDefault="00AE571B" w:rsidP="00E37A0B">
      <w:pPr>
        <w:spacing w:after="0"/>
        <w:rPr>
          <w:rFonts w:ascii="Tahoma" w:hAnsi="Tahoma" w:cs="Tahoma"/>
          <w:color w:val="000000"/>
          <w:sz w:val="24"/>
          <w:szCs w:val="24"/>
          <w:shd w:val="clear" w:color="auto" w:fill="FFFFFF"/>
        </w:rPr>
      </w:pPr>
      <w:hyperlink r:id="rId23" w:history="1">
        <w:r w:rsidR="00E37A0B" w:rsidRPr="00AE571B">
          <w:rPr>
            <w:rStyle w:val="Hyperlink"/>
            <w:rFonts w:ascii="Tahoma" w:hAnsi="Tahoma" w:cs="Tahoma"/>
            <w:sz w:val="24"/>
            <w:szCs w:val="24"/>
            <w:shd w:val="clear" w:color="auto" w:fill="FFFFFF"/>
          </w:rPr>
          <w:t>CMS SOP</w:t>
        </w:r>
      </w:hyperlink>
    </w:p>
    <w:p w14:paraId="44A57638" w14:textId="271A5E60" w:rsidR="00E37A0B" w:rsidRDefault="00AE571B" w:rsidP="00E37A0B">
      <w:pPr>
        <w:spacing w:after="0"/>
        <w:rPr>
          <w:rFonts w:ascii="Tahoma" w:hAnsi="Tahoma" w:cs="Tahoma"/>
          <w:color w:val="000000"/>
          <w:sz w:val="24"/>
          <w:szCs w:val="24"/>
          <w:shd w:val="clear" w:color="auto" w:fill="FFFFFF"/>
        </w:rPr>
      </w:pPr>
      <w:hyperlink r:id="rId24" w:history="1">
        <w:r w:rsidR="00E37A0B" w:rsidRPr="00AE571B">
          <w:rPr>
            <w:rStyle w:val="Hyperlink"/>
            <w:rFonts w:ascii="Tahoma" w:hAnsi="Tahoma" w:cs="Tahoma"/>
            <w:sz w:val="24"/>
            <w:szCs w:val="24"/>
            <w:shd w:val="clear" w:color="auto" w:fill="FFFFFF"/>
          </w:rPr>
          <w:t>Care Home SOP</w:t>
        </w:r>
      </w:hyperlink>
    </w:p>
    <w:p w14:paraId="1AB51A76" w14:textId="77777777" w:rsidR="00E37A0B" w:rsidRPr="00E10906" w:rsidRDefault="00C203B1" w:rsidP="00E37A0B">
      <w:pPr>
        <w:spacing w:after="0"/>
        <w:rPr>
          <w:rFonts w:ascii="Tahoma" w:hAnsi="Tahoma" w:cs="Tahoma"/>
          <w:sz w:val="28"/>
          <w:szCs w:val="28"/>
        </w:rPr>
      </w:pPr>
      <w:hyperlink r:id="rId25" w:history="1">
        <w:r w:rsidR="00E37A0B" w:rsidRPr="009036A5">
          <w:rPr>
            <w:rStyle w:val="Hyperlink"/>
            <w:rFonts w:ascii="Tahoma" w:hAnsi="Tahoma" w:cs="Tahoma"/>
            <w:sz w:val="24"/>
            <w:szCs w:val="24"/>
            <w:shd w:val="clear" w:color="auto" w:fill="FFFFFF"/>
          </w:rPr>
          <w:t>CPR SOP</w:t>
        </w:r>
      </w:hyperlink>
    </w:p>
    <w:p w14:paraId="71E3F811" w14:textId="51B09218" w:rsidR="00E37A0B" w:rsidRDefault="00E37A0B" w:rsidP="002950A0">
      <w:pPr>
        <w:spacing w:after="0" w:line="240" w:lineRule="auto"/>
        <w:ind w:left="720"/>
        <w:rPr>
          <w:rFonts w:ascii="Arial" w:hAnsi="Arial" w:cs="Arial"/>
          <w:sz w:val="24"/>
          <w:szCs w:val="24"/>
        </w:rPr>
      </w:pPr>
    </w:p>
    <w:p w14:paraId="7DE18E89" w14:textId="51262C95" w:rsidR="00E37A0B" w:rsidRDefault="00E37A0B" w:rsidP="002950A0">
      <w:pPr>
        <w:spacing w:after="0" w:line="240" w:lineRule="auto"/>
        <w:ind w:left="720"/>
        <w:rPr>
          <w:rFonts w:ascii="Arial" w:hAnsi="Arial" w:cs="Arial"/>
          <w:sz w:val="24"/>
          <w:szCs w:val="24"/>
        </w:rPr>
      </w:pPr>
    </w:p>
    <w:p w14:paraId="4089320F" w14:textId="6A5252CC" w:rsidR="00E37A0B" w:rsidRDefault="00E37A0B" w:rsidP="002950A0">
      <w:pPr>
        <w:spacing w:after="0" w:line="240" w:lineRule="auto"/>
        <w:ind w:left="720"/>
        <w:rPr>
          <w:rFonts w:ascii="Arial" w:hAnsi="Arial" w:cs="Arial"/>
          <w:sz w:val="24"/>
          <w:szCs w:val="24"/>
        </w:rPr>
      </w:pPr>
    </w:p>
    <w:p w14:paraId="733F44C8" w14:textId="5D3EA357" w:rsidR="00E37A0B" w:rsidRDefault="00E37A0B" w:rsidP="002950A0">
      <w:pPr>
        <w:spacing w:after="0" w:line="240" w:lineRule="auto"/>
        <w:ind w:left="720"/>
        <w:rPr>
          <w:rFonts w:ascii="Arial" w:hAnsi="Arial" w:cs="Arial"/>
          <w:sz w:val="24"/>
          <w:szCs w:val="24"/>
        </w:rPr>
      </w:pPr>
    </w:p>
    <w:p w14:paraId="470D3605" w14:textId="60DE297E" w:rsidR="00E37A0B" w:rsidRDefault="00E37A0B" w:rsidP="002950A0">
      <w:pPr>
        <w:spacing w:after="0" w:line="240" w:lineRule="auto"/>
        <w:ind w:left="720"/>
        <w:rPr>
          <w:rFonts w:ascii="Arial" w:hAnsi="Arial" w:cs="Arial"/>
          <w:sz w:val="24"/>
          <w:szCs w:val="24"/>
        </w:rPr>
      </w:pPr>
    </w:p>
    <w:p w14:paraId="45EAB225" w14:textId="77777777" w:rsidR="00E37A0B" w:rsidRDefault="00E37A0B" w:rsidP="002950A0">
      <w:pPr>
        <w:spacing w:after="0" w:line="240" w:lineRule="auto"/>
        <w:ind w:left="720"/>
        <w:rPr>
          <w:rFonts w:ascii="Arial" w:hAnsi="Arial" w:cs="Arial"/>
          <w:sz w:val="24"/>
          <w:szCs w:val="24"/>
        </w:rPr>
      </w:pPr>
    </w:p>
    <w:p w14:paraId="5EF8C265" w14:textId="00717FB8" w:rsidR="00746B35" w:rsidRDefault="00746B35">
      <w:pPr>
        <w:rPr>
          <w:sz w:val="20"/>
          <w:szCs w:val="20"/>
        </w:rPr>
      </w:pPr>
      <w:r>
        <w:rPr>
          <w:sz w:val="20"/>
          <w:szCs w:val="20"/>
        </w:rPr>
        <w:br w:type="page"/>
      </w:r>
    </w:p>
    <w:p w14:paraId="16B97CF7" w14:textId="3D823C0E" w:rsidR="00113211" w:rsidRDefault="00113211" w:rsidP="00AA3A8D">
      <w:pPr>
        <w:pStyle w:val="ListParagraph"/>
        <w:rPr>
          <w:sz w:val="20"/>
          <w:szCs w:val="20"/>
        </w:rPr>
      </w:pPr>
    </w:p>
    <w:p w14:paraId="28FE1F9E" w14:textId="4846AB98" w:rsidR="00113211" w:rsidRDefault="00327CFA">
      <w:pPr>
        <w:rPr>
          <w:sz w:val="20"/>
          <w:szCs w:val="20"/>
        </w:rPr>
      </w:pPr>
      <w:r>
        <w:rPr>
          <w:noProof/>
          <w:sz w:val="20"/>
          <w:szCs w:val="20"/>
        </w:rPr>
        <w:drawing>
          <wp:anchor distT="0" distB="0" distL="114300" distR="114300" simplePos="0" relativeHeight="251658240" behindDoc="0" locked="0" layoutInCell="1" allowOverlap="1" wp14:anchorId="5FF57E98" wp14:editId="30E7D3F0">
            <wp:simplePos x="0" y="0"/>
            <wp:positionH relativeFrom="margin">
              <wp:align>left</wp:align>
            </wp:positionH>
            <wp:positionV relativeFrom="paragraph">
              <wp:posOffset>10795</wp:posOffset>
            </wp:positionV>
            <wp:extent cx="5731510" cy="8278847"/>
            <wp:effectExtent l="0" t="0" r="2540" b="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RW - Assessing Managing COVID-19 1. Triag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278847"/>
                    </a:xfrm>
                    <a:prstGeom prst="rect">
                      <a:avLst/>
                    </a:prstGeom>
                  </pic:spPr>
                </pic:pic>
              </a:graphicData>
            </a:graphic>
            <wp14:sizeRelH relativeFrom="page">
              <wp14:pctWidth>0</wp14:pctWidth>
            </wp14:sizeRelH>
            <wp14:sizeRelV relativeFrom="page">
              <wp14:pctHeight>0</wp14:pctHeight>
            </wp14:sizeRelV>
          </wp:anchor>
        </w:drawing>
      </w:r>
      <w:r w:rsidR="00113211">
        <w:rPr>
          <w:sz w:val="20"/>
          <w:szCs w:val="20"/>
        </w:rPr>
        <w:br w:type="page"/>
      </w:r>
    </w:p>
    <w:p w14:paraId="717CFFE7" w14:textId="3EB7900B" w:rsidR="00113211" w:rsidRDefault="00113211" w:rsidP="00AA3A8D">
      <w:pPr>
        <w:pStyle w:val="ListParagraph"/>
        <w:rPr>
          <w:sz w:val="20"/>
          <w:szCs w:val="20"/>
        </w:rPr>
      </w:pPr>
    </w:p>
    <w:p w14:paraId="2FC644C5" w14:textId="231DBA1C" w:rsidR="00113211" w:rsidRDefault="00327CFA">
      <w:pPr>
        <w:rPr>
          <w:sz w:val="20"/>
          <w:szCs w:val="20"/>
        </w:rPr>
      </w:pPr>
      <w:r>
        <w:rPr>
          <w:noProof/>
          <w:sz w:val="20"/>
          <w:szCs w:val="20"/>
        </w:rPr>
        <w:drawing>
          <wp:anchor distT="0" distB="0" distL="114300" distR="114300" simplePos="0" relativeHeight="251661312" behindDoc="0" locked="0" layoutInCell="1" allowOverlap="1" wp14:anchorId="3F671E44" wp14:editId="46797BEB">
            <wp:simplePos x="0" y="0"/>
            <wp:positionH relativeFrom="margin">
              <wp:align>left</wp:align>
            </wp:positionH>
            <wp:positionV relativeFrom="paragraph">
              <wp:posOffset>10795</wp:posOffset>
            </wp:positionV>
            <wp:extent cx="5731510" cy="8280400"/>
            <wp:effectExtent l="0" t="0" r="2540" b="6350"/>
            <wp:wrapNone/>
            <wp:docPr id="190" name="Picture 1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RW - Assessing Managing COVID-19 1. Triag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280400"/>
                    </a:xfrm>
                    <a:prstGeom prst="rect">
                      <a:avLst/>
                    </a:prstGeom>
                  </pic:spPr>
                </pic:pic>
              </a:graphicData>
            </a:graphic>
            <wp14:sizeRelH relativeFrom="page">
              <wp14:pctWidth>0</wp14:pctWidth>
            </wp14:sizeRelH>
            <wp14:sizeRelV relativeFrom="page">
              <wp14:pctHeight>0</wp14:pctHeight>
            </wp14:sizeRelV>
          </wp:anchor>
        </w:drawing>
      </w:r>
    </w:p>
    <w:p w14:paraId="47E86B68" w14:textId="3114E899" w:rsidR="00AA3A8D" w:rsidRDefault="00AA3A8D" w:rsidP="00AA3A8D">
      <w:pPr>
        <w:pStyle w:val="ListParagraph"/>
        <w:rPr>
          <w:sz w:val="20"/>
          <w:szCs w:val="20"/>
        </w:rPr>
      </w:pPr>
    </w:p>
    <w:p w14:paraId="72B2750C" w14:textId="5579F869" w:rsidR="00327CFA" w:rsidRDefault="00327CFA" w:rsidP="00327CFA">
      <w:pPr>
        <w:ind w:firstLine="720"/>
      </w:pPr>
    </w:p>
    <w:p w14:paraId="7D1E92BE" w14:textId="1D8185B9" w:rsidR="00327CFA" w:rsidRDefault="00327CFA">
      <w:r>
        <w:br w:type="page"/>
      </w:r>
    </w:p>
    <w:p w14:paraId="3B77357A" w14:textId="5CEC9288" w:rsidR="00327CFA" w:rsidRDefault="00327CFA">
      <w:r>
        <w:rPr>
          <w:noProof/>
          <w:sz w:val="20"/>
          <w:szCs w:val="20"/>
        </w:rPr>
        <w:lastRenderedPageBreak/>
        <w:drawing>
          <wp:anchor distT="0" distB="0" distL="114300" distR="114300" simplePos="0" relativeHeight="251659264" behindDoc="0" locked="0" layoutInCell="1" allowOverlap="1" wp14:anchorId="278D5B08" wp14:editId="2D2442B8">
            <wp:simplePos x="0" y="0"/>
            <wp:positionH relativeFrom="margin">
              <wp:align>left</wp:align>
            </wp:positionH>
            <wp:positionV relativeFrom="paragraph">
              <wp:posOffset>274955</wp:posOffset>
            </wp:positionV>
            <wp:extent cx="5731510" cy="8280400"/>
            <wp:effectExtent l="0" t="0" r="2540" b="6350"/>
            <wp:wrapNone/>
            <wp:docPr id="191" name="Picture 1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RW - Assessing Managing COVID-19 1. Triag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8280400"/>
                    </a:xfrm>
                    <a:prstGeom prst="rect">
                      <a:avLst/>
                    </a:prstGeom>
                  </pic:spPr>
                </pic:pic>
              </a:graphicData>
            </a:graphic>
            <wp14:sizeRelH relativeFrom="page">
              <wp14:pctWidth>0</wp14:pctWidth>
            </wp14:sizeRelH>
            <wp14:sizeRelV relativeFrom="page">
              <wp14:pctHeight>0</wp14:pctHeight>
            </wp14:sizeRelV>
          </wp:anchor>
        </w:drawing>
      </w:r>
      <w:r>
        <w:br w:type="page"/>
      </w:r>
    </w:p>
    <w:p w14:paraId="0280D2CA" w14:textId="4E03F1A4" w:rsidR="00327CFA" w:rsidRDefault="00327CFA" w:rsidP="00327CFA">
      <w:r>
        <w:rPr>
          <w:noProof/>
          <w:sz w:val="20"/>
          <w:szCs w:val="20"/>
        </w:rPr>
        <w:lastRenderedPageBreak/>
        <w:drawing>
          <wp:anchor distT="0" distB="0" distL="114300" distR="114300" simplePos="0" relativeHeight="251660288" behindDoc="0" locked="0" layoutInCell="1" allowOverlap="1" wp14:anchorId="6536E95A" wp14:editId="1F5EC888">
            <wp:simplePos x="0" y="0"/>
            <wp:positionH relativeFrom="margin">
              <wp:align>left</wp:align>
            </wp:positionH>
            <wp:positionV relativeFrom="paragraph">
              <wp:posOffset>275590</wp:posOffset>
            </wp:positionV>
            <wp:extent cx="5731510" cy="8280400"/>
            <wp:effectExtent l="0" t="0" r="2540" b="6350"/>
            <wp:wrapNone/>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W - Assessing Managing COVID-19 1. Triage-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280400"/>
                    </a:xfrm>
                    <a:prstGeom prst="rect">
                      <a:avLst/>
                    </a:prstGeom>
                  </pic:spPr>
                </pic:pic>
              </a:graphicData>
            </a:graphic>
            <wp14:sizeRelH relativeFrom="page">
              <wp14:pctWidth>0</wp14:pctWidth>
            </wp14:sizeRelH>
            <wp14:sizeRelV relativeFrom="page">
              <wp14:pctHeight>0</wp14:pctHeight>
            </wp14:sizeRelV>
          </wp:anchor>
        </w:drawing>
      </w:r>
    </w:p>
    <w:p w14:paraId="0859FD7E" w14:textId="7F5E873D" w:rsidR="006B12C5" w:rsidRPr="006B12C5" w:rsidRDefault="006B12C5" w:rsidP="006B12C5"/>
    <w:p w14:paraId="68771F67" w14:textId="3CFC9027" w:rsidR="006B12C5" w:rsidRPr="006B12C5" w:rsidRDefault="006B12C5" w:rsidP="006B12C5"/>
    <w:p w14:paraId="40330AEC" w14:textId="0136E903" w:rsidR="006B12C5" w:rsidRPr="006B12C5" w:rsidRDefault="006B12C5" w:rsidP="006B12C5"/>
    <w:p w14:paraId="3295D36F" w14:textId="38DD1DC5" w:rsidR="006B12C5" w:rsidRPr="006B12C5" w:rsidRDefault="006B12C5" w:rsidP="006B12C5"/>
    <w:p w14:paraId="15CBE8BF" w14:textId="4AAC9ED5" w:rsidR="006B12C5" w:rsidRPr="006B12C5" w:rsidRDefault="006B12C5" w:rsidP="006B12C5"/>
    <w:p w14:paraId="5B563B1A" w14:textId="1626399A" w:rsidR="006B12C5" w:rsidRPr="006B12C5" w:rsidRDefault="006B12C5" w:rsidP="006B12C5"/>
    <w:p w14:paraId="537C84AA" w14:textId="6AFA3EAE" w:rsidR="006B12C5" w:rsidRPr="006B12C5" w:rsidRDefault="006B12C5" w:rsidP="006B12C5"/>
    <w:p w14:paraId="1D4379A5" w14:textId="409E8017" w:rsidR="006B12C5" w:rsidRPr="006B12C5" w:rsidRDefault="006B12C5" w:rsidP="006B12C5"/>
    <w:p w14:paraId="1BA4C155" w14:textId="1A999E97" w:rsidR="006B12C5" w:rsidRPr="006B12C5" w:rsidRDefault="006B12C5" w:rsidP="006B12C5"/>
    <w:p w14:paraId="1265CFFD" w14:textId="66E8DB2C" w:rsidR="006B12C5" w:rsidRPr="006B12C5" w:rsidRDefault="006B12C5" w:rsidP="006B12C5"/>
    <w:p w14:paraId="0E2D2504" w14:textId="74F1D1DB" w:rsidR="006B12C5" w:rsidRPr="006B12C5" w:rsidRDefault="006B12C5" w:rsidP="006B12C5"/>
    <w:p w14:paraId="7C0CC2BB" w14:textId="109769A9" w:rsidR="006B12C5" w:rsidRPr="006B12C5" w:rsidRDefault="006B12C5" w:rsidP="006B12C5"/>
    <w:p w14:paraId="1BBD3743" w14:textId="44FDC807" w:rsidR="006B12C5" w:rsidRPr="006B12C5" w:rsidRDefault="006B12C5" w:rsidP="006B12C5"/>
    <w:p w14:paraId="56EF8158" w14:textId="3D41EDC7" w:rsidR="006B12C5" w:rsidRPr="006B12C5" w:rsidRDefault="006B12C5" w:rsidP="006B12C5"/>
    <w:p w14:paraId="254BB8D9" w14:textId="64FF103B" w:rsidR="006B12C5" w:rsidRPr="006B12C5" w:rsidRDefault="006B12C5" w:rsidP="006B12C5"/>
    <w:p w14:paraId="281E9881" w14:textId="38CD4403" w:rsidR="006B12C5" w:rsidRPr="006B12C5" w:rsidRDefault="006B12C5" w:rsidP="006B12C5"/>
    <w:p w14:paraId="35B6F4F1" w14:textId="46DF90D3" w:rsidR="006B12C5" w:rsidRPr="006B12C5" w:rsidRDefault="006B12C5" w:rsidP="006B12C5"/>
    <w:p w14:paraId="09C3CF3D" w14:textId="37F20FCF" w:rsidR="006B12C5" w:rsidRPr="006B12C5" w:rsidRDefault="006B12C5" w:rsidP="006B12C5"/>
    <w:p w14:paraId="5C5537F6" w14:textId="4C50C84F" w:rsidR="006B12C5" w:rsidRPr="006B12C5" w:rsidRDefault="006B12C5" w:rsidP="006B12C5"/>
    <w:p w14:paraId="522166C6" w14:textId="66709F3B" w:rsidR="006B12C5" w:rsidRPr="006B12C5" w:rsidRDefault="006B12C5" w:rsidP="006B12C5"/>
    <w:p w14:paraId="09998A74" w14:textId="62614CD2" w:rsidR="006B12C5" w:rsidRPr="006B12C5" w:rsidRDefault="006B12C5" w:rsidP="006B12C5"/>
    <w:p w14:paraId="49CCF579" w14:textId="56F1ECFC" w:rsidR="006B12C5" w:rsidRPr="006B12C5" w:rsidRDefault="006B12C5" w:rsidP="006B12C5"/>
    <w:p w14:paraId="1A1D6B12" w14:textId="75A15E1D" w:rsidR="006B12C5" w:rsidRPr="006B12C5" w:rsidRDefault="006B12C5" w:rsidP="006B12C5"/>
    <w:p w14:paraId="4AA470CD" w14:textId="21884277" w:rsidR="006B12C5" w:rsidRPr="006B12C5" w:rsidRDefault="006B12C5" w:rsidP="006B12C5"/>
    <w:p w14:paraId="036A887B" w14:textId="29028178" w:rsidR="006B12C5" w:rsidRPr="006B12C5" w:rsidRDefault="006B12C5" w:rsidP="006B12C5"/>
    <w:p w14:paraId="602DA791" w14:textId="528250BF" w:rsidR="006B12C5" w:rsidRPr="006B12C5" w:rsidRDefault="006B12C5" w:rsidP="006B12C5"/>
    <w:p w14:paraId="6C609EE1" w14:textId="51BC025E" w:rsidR="006B12C5" w:rsidRPr="006B12C5" w:rsidRDefault="006B12C5" w:rsidP="006B12C5"/>
    <w:p w14:paraId="34B3A7E4" w14:textId="6B3CA433" w:rsidR="006B12C5" w:rsidRDefault="006B12C5" w:rsidP="006B12C5">
      <w:pPr>
        <w:jc w:val="right"/>
      </w:pPr>
    </w:p>
    <w:p w14:paraId="10743895" w14:textId="55AB6FF0" w:rsidR="006B12C5" w:rsidRDefault="006B12C5" w:rsidP="006B12C5">
      <w:pPr>
        <w:jc w:val="right"/>
      </w:pPr>
    </w:p>
    <w:p w14:paraId="2CF232CA" w14:textId="629338BC" w:rsidR="006B12C5" w:rsidRDefault="006B12C5">
      <w:r>
        <w:br w:type="page"/>
      </w:r>
    </w:p>
    <w:p w14:paraId="7E76D79C" w14:textId="47A675CF" w:rsidR="009817D1" w:rsidRDefault="008B5DF1">
      <w:r>
        <w:rPr>
          <w:noProof/>
        </w:rPr>
        <w:lastRenderedPageBreak/>
        <w:drawing>
          <wp:anchor distT="0" distB="0" distL="114300" distR="114300" simplePos="0" relativeHeight="251662336" behindDoc="0" locked="0" layoutInCell="1" allowOverlap="1" wp14:anchorId="580260F0" wp14:editId="0E887BBF">
            <wp:simplePos x="0" y="0"/>
            <wp:positionH relativeFrom="column">
              <wp:posOffset>-50800</wp:posOffset>
            </wp:positionH>
            <wp:positionV relativeFrom="paragraph">
              <wp:posOffset>-548005</wp:posOffset>
            </wp:positionV>
            <wp:extent cx="5731200" cy="8280000"/>
            <wp:effectExtent l="0" t="0" r="3175" b="6985"/>
            <wp:wrapNone/>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ath certification in COVID-19 crisis v1.2.jpg"/>
                    <pic:cNvPicPr/>
                  </pic:nvPicPr>
                  <pic:blipFill>
                    <a:blip r:embed="rId30">
                      <a:extLst>
                        <a:ext uri="{28A0092B-C50C-407E-A947-70E740481C1C}">
                          <a14:useLocalDpi xmlns:a14="http://schemas.microsoft.com/office/drawing/2010/main" val="0"/>
                        </a:ext>
                      </a:extLst>
                    </a:blip>
                    <a:stretch>
                      <a:fillRect/>
                    </a:stretch>
                  </pic:blipFill>
                  <pic:spPr>
                    <a:xfrm>
                      <a:off x="0" y="0"/>
                      <a:ext cx="5731200" cy="8280000"/>
                    </a:xfrm>
                    <a:prstGeom prst="rect">
                      <a:avLst/>
                    </a:prstGeom>
                  </pic:spPr>
                </pic:pic>
              </a:graphicData>
            </a:graphic>
            <wp14:sizeRelH relativeFrom="margin">
              <wp14:pctWidth>0</wp14:pctWidth>
            </wp14:sizeRelH>
            <wp14:sizeRelV relativeFrom="margin">
              <wp14:pctHeight>0</wp14:pctHeight>
            </wp14:sizeRelV>
          </wp:anchor>
        </w:drawing>
      </w:r>
    </w:p>
    <w:p w14:paraId="541E8DAA" w14:textId="5A190EAA" w:rsidR="00446BBF" w:rsidRDefault="00446BBF"/>
    <w:p w14:paraId="74B4240C" w14:textId="3DD7C570" w:rsidR="00446BBF" w:rsidRDefault="00446BBF"/>
    <w:p w14:paraId="19BE34E1" w14:textId="006713B8" w:rsidR="00446BBF" w:rsidRDefault="00446BBF"/>
    <w:p w14:paraId="4DE21EE7" w14:textId="10B5D5AC" w:rsidR="00446BBF" w:rsidRDefault="00446BBF"/>
    <w:p w14:paraId="7F06D58D" w14:textId="3F1D6E55" w:rsidR="00446BBF" w:rsidRDefault="00446BBF"/>
    <w:p w14:paraId="39DF2328" w14:textId="373F7D50" w:rsidR="00446BBF" w:rsidRDefault="00446BBF"/>
    <w:p w14:paraId="052CF6C9" w14:textId="29042DBA" w:rsidR="00446BBF" w:rsidRDefault="00446BBF"/>
    <w:p w14:paraId="205AEE99" w14:textId="5B8015A2" w:rsidR="00446BBF" w:rsidRDefault="00446BBF"/>
    <w:p w14:paraId="5BCACE94" w14:textId="0E63DEBB" w:rsidR="00446BBF" w:rsidRDefault="00446BBF"/>
    <w:p w14:paraId="2864730B" w14:textId="26F396A9" w:rsidR="00446BBF" w:rsidRDefault="00446BBF"/>
    <w:p w14:paraId="3F7B5AAB" w14:textId="75034B04" w:rsidR="00446BBF" w:rsidRDefault="00446BBF"/>
    <w:p w14:paraId="3EE5DD19" w14:textId="211A7D95" w:rsidR="00446BBF" w:rsidRDefault="00446BBF"/>
    <w:p w14:paraId="5FF231D6" w14:textId="26A14022" w:rsidR="00446BBF" w:rsidRDefault="00446BBF"/>
    <w:p w14:paraId="5A8BDCB1" w14:textId="0F259E72" w:rsidR="00446BBF" w:rsidRDefault="00446BBF"/>
    <w:p w14:paraId="50AA726B" w14:textId="789981F9" w:rsidR="00446BBF" w:rsidRDefault="00446BBF"/>
    <w:p w14:paraId="78F32AFE" w14:textId="26F6113A" w:rsidR="00446BBF" w:rsidRDefault="00446BBF"/>
    <w:p w14:paraId="62283904" w14:textId="579128CD" w:rsidR="00446BBF" w:rsidRDefault="00446BBF"/>
    <w:p w14:paraId="3C00D107" w14:textId="1F11DE12" w:rsidR="00446BBF" w:rsidRDefault="00446BBF"/>
    <w:p w14:paraId="2271687A" w14:textId="71F2A405" w:rsidR="00446BBF" w:rsidRDefault="00446BBF"/>
    <w:p w14:paraId="6FBCEA06" w14:textId="3D6AD4E7" w:rsidR="00446BBF" w:rsidRDefault="00446BBF"/>
    <w:p w14:paraId="46766AF9" w14:textId="47F2B01E" w:rsidR="00446BBF" w:rsidRDefault="00446BBF"/>
    <w:p w14:paraId="445B4AB0" w14:textId="7D4D08F7" w:rsidR="00446BBF" w:rsidRDefault="00446BBF"/>
    <w:p w14:paraId="0F5DF36E" w14:textId="225074A4" w:rsidR="00446BBF" w:rsidRDefault="00446BBF"/>
    <w:p w14:paraId="03977B78" w14:textId="63D42F0B" w:rsidR="00446BBF" w:rsidRDefault="00446BBF"/>
    <w:p w14:paraId="6D6F86EB" w14:textId="3DA6B66F" w:rsidR="00446BBF" w:rsidRDefault="00446BBF"/>
    <w:p w14:paraId="5F5D9503" w14:textId="18B4C6C7" w:rsidR="00446BBF" w:rsidRDefault="00446BBF"/>
    <w:sectPr w:rsidR="00446B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83091" w14:textId="77777777" w:rsidR="00C203B1" w:rsidRDefault="00C203B1" w:rsidP="00327CFA">
      <w:pPr>
        <w:spacing w:after="0" w:line="240" w:lineRule="auto"/>
      </w:pPr>
      <w:r>
        <w:separator/>
      </w:r>
    </w:p>
  </w:endnote>
  <w:endnote w:type="continuationSeparator" w:id="0">
    <w:p w14:paraId="6016BFFD" w14:textId="77777777" w:rsidR="00C203B1" w:rsidRDefault="00C203B1" w:rsidP="0032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25A7B" w14:textId="77777777" w:rsidR="00C203B1" w:rsidRDefault="00C203B1" w:rsidP="00327CFA">
      <w:pPr>
        <w:spacing w:after="0" w:line="240" w:lineRule="auto"/>
      </w:pPr>
      <w:r>
        <w:separator/>
      </w:r>
    </w:p>
  </w:footnote>
  <w:footnote w:type="continuationSeparator" w:id="0">
    <w:p w14:paraId="1FC536BF" w14:textId="77777777" w:rsidR="00C203B1" w:rsidRDefault="00C203B1" w:rsidP="00327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42893"/>
    <w:multiLevelType w:val="hybridMultilevel"/>
    <w:tmpl w:val="7E86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20DAC"/>
    <w:multiLevelType w:val="hybridMultilevel"/>
    <w:tmpl w:val="89608F2E"/>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6892EF8"/>
    <w:multiLevelType w:val="hybridMultilevel"/>
    <w:tmpl w:val="50123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901A7"/>
    <w:multiLevelType w:val="hybridMultilevel"/>
    <w:tmpl w:val="18F2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560EF"/>
    <w:multiLevelType w:val="hybridMultilevel"/>
    <w:tmpl w:val="DE82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E84425"/>
    <w:multiLevelType w:val="hybridMultilevel"/>
    <w:tmpl w:val="102C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8432D"/>
    <w:multiLevelType w:val="hybridMultilevel"/>
    <w:tmpl w:val="8AC6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916A3"/>
    <w:multiLevelType w:val="hybridMultilevel"/>
    <w:tmpl w:val="3BB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E20F4B"/>
    <w:multiLevelType w:val="hybridMultilevel"/>
    <w:tmpl w:val="A028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649A0"/>
    <w:multiLevelType w:val="hybridMultilevel"/>
    <w:tmpl w:val="8F9E40C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0" w15:restartNumberingAfterBreak="0">
    <w:nsid w:val="331C7197"/>
    <w:multiLevelType w:val="hybridMultilevel"/>
    <w:tmpl w:val="E324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34F69"/>
    <w:multiLevelType w:val="hybridMultilevel"/>
    <w:tmpl w:val="8410E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5E0209"/>
    <w:multiLevelType w:val="hybridMultilevel"/>
    <w:tmpl w:val="9550B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12014D"/>
    <w:multiLevelType w:val="hybridMultilevel"/>
    <w:tmpl w:val="29980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920FC"/>
    <w:multiLevelType w:val="hybridMultilevel"/>
    <w:tmpl w:val="65223DB8"/>
    <w:lvl w:ilvl="0" w:tplc="4620C8D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DE778BA"/>
    <w:multiLevelType w:val="hybridMultilevel"/>
    <w:tmpl w:val="A48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3"/>
  </w:num>
  <w:num w:numId="5">
    <w:abstractNumId w:val="15"/>
  </w:num>
  <w:num w:numId="6">
    <w:abstractNumId w:val="2"/>
  </w:num>
  <w:num w:numId="7">
    <w:abstractNumId w:val="12"/>
  </w:num>
  <w:num w:numId="8">
    <w:abstractNumId w:val="3"/>
  </w:num>
  <w:num w:numId="9">
    <w:abstractNumId w:val="8"/>
  </w:num>
  <w:num w:numId="10">
    <w:abstractNumId w:val="6"/>
  </w:num>
  <w:num w:numId="11">
    <w:abstractNumId w:val="1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10"/>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5A8"/>
    <w:rsid w:val="000E18A4"/>
    <w:rsid w:val="00113211"/>
    <w:rsid w:val="001177D9"/>
    <w:rsid w:val="00131389"/>
    <w:rsid w:val="001C6A1D"/>
    <w:rsid w:val="001F4EB5"/>
    <w:rsid w:val="00254B45"/>
    <w:rsid w:val="00270DFF"/>
    <w:rsid w:val="002941C2"/>
    <w:rsid w:val="002950A0"/>
    <w:rsid w:val="00327CFA"/>
    <w:rsid w:val="003745A8"/>
    <w:rsid w:val="003A7DE3"/>
    <w:rsid w:val="00446BBF"/>
    <w:rsid w:val="00485794"/>
    <w:rsid w:val="004E7E90"/>
    <w:rsid w:val="00657589"/>
    <w:rsid w:val="006B12C5"/>
    <w:rsid w:val="0070459B"/>
    <w:rsid w:val="00733904"/>
    <w:rsid w:val="00746B35"/>
    <w:rsid w:val="007F012C"/>
    <w:rsid w:val="007F260F"/>
    <w:rsid w:val="00826E40"/>
    <w:rsid w:val="008A3AAF"/>
    <w:rsid w:val="008B5DF1"/>
    <w:rsid w:val="008E4272"/>
    <w:rsid w:val="009036A5"/>
    <w:rsid w:val="0092734F"/>
    <w:rsid w:val="009817D1"/>
    <w:rsid w:val="009B076C"/>
    <w:rsid w:val="009E64A0"/>
    <w:rsid w:val="00A420B8"/>
    <w:rsid w:val="00A51F62"/>
    <w:rsid w:val="00A6618D"/>
    <w:rsid w:val="00A700ED"/>
    <w:rsid w:val="00A779AC"/>
    <w:rsid w:val="00AA3A8D"/>
    <w:rsid w:val="00AE571B"/>
    <w:rsid w:val="00B17E1B"/>
    <w:rsid w:val="00B47D5E"/>
    <w:rsid w:val="00B865C5"/>
    <w:rsid w:val="00C203B1"/>
    <w:rsid w:val="00C40B45"/>
    <w:rsid w:val="00C416DC"/>
    <w:rsid w:val="00CF0976"/>
    <w:rsid w:val="00CF2080"/>
    <w:rsid w:val="00CF24CC"/>
    <w:rsid w:val="00D4586A"/>
    <w:rsid w:val="00DA6F1F"/>
    <w:rsid w:val="00DF0572"/>
    <w:rsid w:val="00E10906"/>
    <w:rsid w:val="00E37A0B"/>
    <w:rsid w:val="00F07013"/>
    <w:rsid w:val="00F96E1F"/>
    <w:rsid w:val="00FA0E3B"/>
    <w:rsid w:val="00FF2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CB93"/>
  <w15:docId w15:val="{E1B2078E-02B8-4F6B-9DD0-5B1A06BA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1C2"/>
    <w:pPr>
      <w:ind w:left="720"/>
      <w:contextualSpacing/>
    </w:pPr>
  </w:style>
  <w:style w:type="table" w:styleId="TableGrid">
    <w:name w:val="Table Grid"/>
    <w:basedOn w:val="TableNormal"/>
    <w:uiPriority w:val="39"/>
    <w:rsid w:val="007F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24CC"/>
    <w:rPr>
      <w:color w:val="0000FF"/>
      <w:u w:val="single"/>
    </w:rPr>
  </w:style>
  <w:style w:type="paragraph" w:customStyle="1" w:styleId="Default">
    <w:name w:val="Default"/>
    <w:rsid w:val="00CF24C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E4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272"/>
    <w:rPr>
      <w:rFonts w:ascii="Tahoma" w:hAnsi="Tahoma" w:cs="Tahoma"/>
      <w:sz w:val="16"/>
      <w:szCs w:val="16"/>
    </w:rPr>
  </w:style>
  <w:style w:type="paragraph" w:styleId="NoSpacing">
    <w:name w:val="No Spacing"/>
    <w:uiPriority w:val="1"/>
    <w:qFormat/>
    <w:rsid w:val="001177D9"/>
    <w:pPr>
      <w:spacing w:after="0" w:line="240" w:lineRule="auto"/>
    </w:pPr>
  </w:style>
  <w:style w:type="paragraph" w:styleId="Header">
    <w:name w:val="header"/>
    <w:basedOn w:val="Normal"/>
    <w:link w:val="HeaderChar"/>
    <w:uiPriority w:val="99"/>
    <w:unhideWhenUsed/>
    <w:rsid w:val="00117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7D9"/>
  </w:style>
  <w:style w:type="character" w:styleId="UnresolvedMention">
    <w:name w:val="Unresolved Mention"/>
    <w:basedOn w:val="DefaultParagraphFont"/>
    <w:uiPriority w:val="99"/>
    <w:semiHidden/>
    <w:unhideWhenUsed/>
    <w:rsid w:val="00D4586A"/>
    <w:rPr>
      <w:color w:val="605E5C"/>
      <w:shd w:val="clear" w:color="auto" w:fill="E1DFDD"/>
    </w:rPr>
  </w:style>
  <w:style w:type="character" w:styleId="FollowedHyperlink">
    <w:name w:val="FollowedHyperlink"/>
    <w:basedOn w:val="DefaultParagraphFont"/>
    <w:uiPriority w:val="99"/>
    <w:semiHidden/>
    <w:unhideWhenUsed/>
    <w:rsid w:val="00DF0572"/>
    <w:rPr>
      <w:color w:val="954F72" w:themeColor="followedHyperlink"/>
      <w:u w:val="single"/>
    </w:rPr>
  </w:style>
  <w:style w:type="paragraph" w:styleId="Footer">
    <w:name w:val="footer"/>
    <w:basedOn w:val="Normal"/>
    <w:link w:val="FooterChar"/>
    <w:uiPriority w:val="99"/>
    <w:unhideWhenUsed/>
    <w:rsid w:val="00327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CFA"/>
  </w:style>
  <w:style w:type="character" w:styleId="CommentReference">
    <w:name w:val="annotation reference"/>
    <w:basedOn w:val="DefaultParagraphFont"/>
    <w:uiPriority w:val="99"/>
    <w:semiHidden/>
    <w:unhideWhenUsed/>
    <w:rsid w:val="009036A5"/>
    <w:rPr>
      <w:sz w:val="16"/>
      <w:szCs w:val="16"/>
    </w:rPr>
  </w:style>
  <w:style w:type="paragraph" w:styleId="CommentText">
    <w:name w:val="annotation text"/>
    <w:basedOn w:val="Normal"/>
    <w:link w:val="CommentTextChar"/>
    <w:uiPriority w:val="99"/>
    <w:semiHidden/>
    <w:unhideWhenUsed/>
    <w:rsid w:val="009036A5"/>
    <w:pPr>
      <w:spacing w:line="240" w:lineRule="auto"/>
    </w:pPr>
    <w:rPr>
      <w:sz w:val="20"/>
      <w:szCs w:val="20"/>
    </w:rPr>
  </w:style>
  <w:style w:type="character" w:customStyle="1" w:styleId="CommentTextChar">
    <w:name w:val="Comment Text Char"/>
    <w:basedOn w:val="DefaultParagraphFont"/>
    <w:link w:val="CommentText"/>
    <w:uiPriority w:val="99"/>
    <w:semiHidden/>
    <w:rsid w:val="009036A5"/>
    <w:rPr>
      <w:sz w:val="20"/>
      <w:szCs w:val="20"/>
    </w:rPr>
  </w:style>
  <w:style w:type="paragraph" w:styleId="CommentSubject">
    <w:name w:val="annotation subject"/>
    <w:basedOn w:val="CommentText"/>
    <w:next w:val="CommentText"/>
    <w:link w:val="CommentSubjectChar"/>
    <w:uiPriority w:val="99"/>
    <w:semiHidden/>
    <w:unhideWhenUsed/>
    <w:rsid w:val="009036A5"/>
    <w:rPr>
      <w:b/>
      <w:bCs/>
    </w:rPr>
  </w:style>
  <w:style w:type="character" w:customStyle="1" w:styleId="CommentSubjectChar">
    <w:name w:val="Comment Subject Char"/>
    <w:basedOn w:val="CommentTextChar"/>
    <w:link w:val="CommentSubject"/>
    <w:uiPriority w:val="99"/>
    <w:semiHidden/>
    <w:rsid w:val="009036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749609">
      <w:bodyDiv w:val="1"/>
      <w:marLeft w:val="0"/>
      <w:marRight w:val="0"/>
      <w:marTop w:val="0"/>
      <w:marBottom w:val="0"/>
      <w:divBdr>
        <w:top w:val="none" w:sz="0" w:space="0" w:color="auto"/>
        <w:left w:val="none" w:sz="0" w:space="0" w:color="auto"/>
        <w:bottom w:val="none" w:sz="0" w:space="0" w:color="auto"/>
        <w:right w:val="none" w:sz="0" w:space="0" w:color="auto"/>
      </w:divBdr>
    </w:div>
    <w:div w:id="347757719">
      <w:bodyDiv w:val="1"/>
      <w:marLeft w:val="0"/>
      <w:marRight w:val="0"/>
      <w:marTop w:val="0"/>
      <w:marBottom w:val="0"/>
      <w:divBdr>
        <w:top w:val="none" w:sz="0" w:space="0" w:color="auto"/>
        <w:left w:val="none" w:sz="0" w:space="0" w:color="auto"/>
        <w:bottom w:val="none" w:sz="0" w:space="0" w:color="auto"/>
        <w:right w:val="none" w:sz="0" w:space="0" w:color="auto"/>
      </w:divBdr>
    </w:div>
    <w:div w:id="602764900">
      <w:bodyDiv w:val="1"/>
      <w:marLeft w:val="0"/>
      <w:marRight w:val="0"/>
      <w:marTop w:val="0"/>
      <w:marBottom w:val="0"/>
      <w:divBdr>
        <w:top w:val="none" w:sz="0" w:space="0" w:color="auto"/>
        <w:left w:val="none" w:sz="0" w:space="0" w:color="auto"/>
        <w:bottom w:val="none" w:sz="0" w:space="0" w:color="auto"/>
        <w:right w:val="none" w:sz="0" w:space="0" w:color="auto"/>
      </w:divBdr>
    </w:div>
    <w:div w:id="724447472">
      <w:bodyDiv w:val="1"/>
      <w:marLeft w:val="0"/>
      <w:marRight w:val="0"/>
      <w:marTop w:val="0"/>
      <w:marBottom w:val="0"/>
      <w:divBdr>
        <w:top w:val="none" w:sz="0" w:space="0" w:color="auto"/>
        <w:left w:val="none" w:sz="0" w:space="0" w:color="auto"/>
        <w:bottom w:val="none" w:sz="0" w:space="0" w:color="auto"/>
        <w:right w:val="none" w:sz="0" w:space="0" w:color="auto"/>
      </w:divBdr>
    </w:div>
    <w:div w:id="896933660">
      <w:bodyDiv w:val="1"/>
      <w:marLeft w:val="0"/>
      <w:marRight w:val="0"/>
      <w:marTop w:val="0"/>
      <w:marBottom w:val="0"/>
      <w:divBdr>
        <w:top w:val="none" w:sz="0" w:space="0" w:color="auto"/>
        <w:left w:val="none" w:sz="0" w:space="0" w:color="auto"/>
        <w:bottom w:val="none" w:sz="0" w:space="0" w:color="auto"/>
        <w:right w:val="none" w:sz="0" w:space="0" w:color="auto"/>
      </w:divBdr>
    </w:div>
    <w:div w:id="1190148659">
      <w:bodyDiv w:val="1"/>
      <w:marLeft w:val="0"/>
      <w:marRight w:val="0"/>
      <w:marTop w:val="0"/>
      <w:marBottom w:val="0"/>
      <w:divBdr>
        <w:top w:val="none" w:sz="0" w:space="0" w:color="auto"/>
        <w:left w:val="none" w:sz="0" w:space="0" w:color="auto"/>
        <w:bottom w:val="none" w:sz="0" w:space="0" w:color="auto"/>
        <w:right w:val="none" w:sz="0" w:space="0" w:color="auto"/>
      </w:divBdr>
    </w:div>
    <w:div w:id="1492676016">
      <w:bodyDiv w:val="1"/>
      <w:marLeft w:val="0"/>
      <w:marRight w:val="0"/>
      <w:marTop w:val="0"/>
      <w:marBottom w:val="0"/>
      <w:divBdr>
        <w:top w:val="none" w:sz="0" w:space="0" w:color="auto"/>
        <w:left w:val="none" w:sz="0" w:space="0" w:color="auto"/>
        <w:bottom w:val="none" w:sz="0" w:space="0" w:color="auto"/>
        <w:right w:val="none" w:sz="0" w:space="0" w:color="auto"/>
      </w:divBdr>
    </w:div>
    <w:div w:id="1638954396">
      <w:bodyDiv w:val="1"/>
      <w:marLeft w:val="0"/>
      <w:marRight w:val="0"/>
      <w:marTop w:val="0"/>
      <w:marBottom w:val="0"/>
      <w:divBdr>
        <w:top w:val="none" w:sz="0" w:space="0" w:color="auto"/>
        <w:left w:val="none" w:sz="0" w:space="0" w:color="auto"/>
        <w:bottom w:val="none" w:sz="0" w:space="0" w:color="auto"/>
        <w:right w:val="none" w:sz="0" w:space="0" w:color="auto"/>
      </w:divBdr>
    </w:div>
    <w:div w:id="1837183501">
      <w:bodyDiv w:val="1"/>
      <w:marLeft w:val="0"/>
      <w:marRight w:val="0"/>
      <w:marTop w:val="0"/>
      <w:marBottom w:val="0"/>
      <w:divBdr>
        <w:top w:val="none" w:sz="0" w:space="0" w:color="auto"/>
        <w:left w:val="none" w:sz="0" w:space="0" w:color="auto"/>
        <w:bottom w:val="none" w:sz="0" w:space="0" w:color="auto"/>
        <w:right w:val="none" w:sz="0" w:space="0" w:color="auto"/>
      </w:divBdr>
    </w:div>
    <w:div w:id="1977908190">
      <w:bodyDiv w:val="1"/>
      <w:marLeft w:val="0"/>
      <w:marRight w:val="0"/>
      <w:marTop w:val="0"/>
      <w:marBottom w:val="0"/>
      <w:divBdr>
        <w:top w:val="none" w:sz="0" w:space="0" w:color="auto"/>
        <w:left w:val="none" w:sz="0" w:space="0" w:color="auto"/>
        <w:bottom w:val="none" w:sz="0" w:space="0" w:color="auto"/>
        <w:right w:val="none" w:sz="0" w:space="0" w:color="auto"/>
      </w:divBdr>
    </w:div>
    <w:div w:id="203183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net.clarity.co.uk/Topics/File/Public/3863a40c-9254-4cfb-b520-ab5a00bc8713/a6ab34d0-e42e-4ce1-bcc1-ab8200aede44/4a878f84-bb59-44f4-ba0b-ab840106f6f2" TargetMode="External"/><Relationship Id="rId13" Type="http://schemas.openxmlformats.org/officeDocument/2006/relationships/hyperlink" Target="https://www.gov.uk/government/publications/wuhan-novel-coronavirus-infection-prevention-and-control/covid-19-personal-protective-equipment-ppe" TargetMode="External"/><Relationship Id="rId18" Type="http://schemas.openxmlformats.org/officeDocument/2006/relationships/hyperlink" Target="https://111.nhs.uk/isolation-note"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teamnet.clarity.co.uk/U62975/Topics/View/Details/3863a40c-9254-4cfb-b520-ab5a00bc8713" TargetMode="External"/><Relationship Id="rId7" Type="http://schemas.openxmlformats.org/officeDocument/2006/relationships/endnotes" Target="endnotes.xml"/><Relationship Id="rId12" Type="http://schemas.openxmlformats.org/officeDocument/2006/relationships/hyperlink" Target="mailto:sowoccg.SWHealthcare@net" TargetMode="External"/><Relationship Id="rId17" Type="http://schemas.openxmlformats.org/officeDocument/2006/relationships/hyperlink" Target="mailto:HWDigital.Enquiries@nhs.net" TargetMode="External"/><Relationship Id="rId25" Type="http://schemas.openxmlformats.org/officeDocument/2006/relationships/hyperlink" Target="https://www.worcslmc.co.uk/cache/downloads/CPR-SOP_V0.1.pdf" TargetMode="External"/><Relationship Id="rId2" Type="http://schemas.openxmlformats.org/officeDocument/2006/relationships/numbering" Target="numbering.xml"/><Relationship Id="rId16" Type="http://schemas.openxmlformats.org/officeDocument/2006/relationships/hyperlink" Target="https://www.gov.uk/government/publications/wuhan-novel-coronavirus-infection-prevention-and-control" TargetMode="External"/><Relationship Id="rId20" Type="http://schemas.openxmlformats.org/officeDocument/2006/relationships/hyperlink" Target="https://teamnet.clarity.co.uk/Topics/Public/3863a40c-9254-4cfb-b520-ab5a00bc8713"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cslmc.co.uk/cache/downloads/20-04-08-Worcestershire-Care-Home-Service-v2.0-2.pdf" TargetMode="External"/><Relationship Id="rId24" Type="http://schemas.openxmlformats.org/officeDocument/2006/relationships/hyperlink" Target="https://www.worcslmc.co.uk/cache/downloads/20-04-08-Worcestershire-Care-Home-Service-v2.0-2.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orcslmc.co.uk/cache/downloads/COVID-19_easy_visual_guide_to_PPE_poster.pdf" TargetMode="External"/><Relationship Id="rId23" Type="http://schemas.openxmlformats.org/officeDocument/2006/relationships/hyperlink" Target="https://www.worcslmc.co.uk/cache/downloads/20-04-08-Worcestershire-Care-Home-Service-v2.0-2.pdf" TargetMode="External"/><Relationship Id="rId28" Type="http://schemas.openxmlformats.org/officeDocument/2006/relationships/image" Target="media/image3.jpg"/><Relationship Id="rId10" Type="http://schemas.openxmlformats.org/officeDocument/2006/relationships/hyperlink" Target="https://www.worcslmc.co.uk/cache/downloads/NHS-England---SOP-Summary.pdf" TargetMode="External"/><Relationship Id="rId19" Type="http://schemas.openxmlformats.org/officeDocument/2006/relationships/hyperlink" Target="https://teamnet.clarity.co.uk/Topics/Public/3863a40c-9254-4cfb-b520-ab5a00bc871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gland.nhs.uk/coronavirus/primary-care/.%20%20" TargetMode="External"/><Relationship Id="rId14" Type="http://schemas.openxmlformats.org/officeDocument/2006/relationships/hyperlink" Target="https://www.worcslmc.co.uk/cache/downloads/T2_Recommended_PPE_for_primary_outpatient_and_community_care_by_setting_....pdf" TargetMode="External"/><Relationship Id="rId22" Type="http://schemas.openxmlformats.org/officeDocument/2006/relationships/hyperlink" Target="https://improvement.nhs.uk/documents/6590/COVID-19-act-excess-death-provisions-info-and-guidance-31-march.pdf" TargetMode="External"/><Relationship Id="rId27" Type="http://schemas.openxmlformats.org/officeDocument/2006/relationships/image" Target="media/image2.jpg"/><Relationship Id="rId3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7ACA8-54F0-4C87-9485-79DB14BD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Birmingham and Solihull CCG</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Parry</dc:creator>
  <cp:lastModifiedBy>Lisa Siembab</cp:lastModifiedBy>
  <cp:revision>5</cp:revision>
  <dcterms:created xsi:type="dcterms:W3CDTF">2020-04-09T13:09:00Z</dcterms:created>
  <dcterms:modified xsi:type="dcterms:W3CDTF">2020-04-09T14:14:00Z</dcterms:modified>
</cp:coreProperties>
</file>